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D4" w:rsidRPr="003F3E77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8C4CA0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>
        <w:rPr>
          <w:rFonts w:ascii="Times New Roman" w:hAnsi="Times New Roman"/>
          <w:sz w:val="24"/>
          <w:szCs w:val="24"/>
        </w:rPr>
        <w:t xml:space="preserve">informa o recebimento de </w:t>
      </w:r>
      <w:r w:rsidR="00CF5557">
        <w:rPr>
          <w:rFonts w:ascii="Times New Roman" w:hAnsi="Times New Roman"/>
          <w:sz w:val="24"/>
          <w:szCs w:val="24"/>
        </w:rPr>
        <w:t>propostas adicionais</w:t>
      </w:r>
      <w:r w:rsidR="00E848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106BF">
        <w:rPr>
          <w:rFonts w:ascii="Times New Roman" w:hAnsi="Times New Roman"/>
          <w:sz w:val="24"/>
          <w:szCs w:val="24"/>
        </w:rPr>
        <w:t xml:space="preserve">para </w:t>
      </w:r>
      <w:r w:rsidR="001106BF">
        <w:rPr>
          <w:rFonts w:ascii="Times New Roman" w:hAnsi="Times New Roman"/>
          <w:b/>
          <w:sz w:val="24"/>
          <w:szCs w:val="24"/>
        </w:rPr>
        <w:t>Dispensa</w:t>
      </w:r>
      <w:proofErr w:type="gramEnd"/>
      <w:r w:rsidR="001106BF" w:rsidRPr="002C2F2E">
        <w:rPr>
          <w:rFonts w:ascii="Times New Roman" w:hAnsi="Times New Roman"/>
          <w:b/>
          <w:sz w:val="24"/>
          <w:szCs w:val="24"/>
        </w:rPr>
        <w:t xml:space="preserve"> nº </w:t>
      </w:r>
      <w:r w:rsidR="00C01339">
        <w:rPr>
          <w:rFonts w:ascii="Arial" w:hAnsi="Arial" w:cs="Arial"/>
        </w:rPr>
        <w:t>50/</w:t>
      </w:r>
      <w:r w:rsidR="001106BF">
        <w:rPr>
          <w:rFonts w:ascii="Times New Roman" w:hAnsi="Times New Roman"/>
          <w:b/>
          <w:sz w:val="24"/>
          <w:szCs w:val="24"/>
        </w:rPr>
        <w:t>2024</w:t>
      </w:r>
      <w:r w:rsidR="001106BF" w:rsidRPr="008C4CA0">
        <w:rPr>
          <w:rFonts w:ascii="Times New Roman" w:hAnsi="Times New Roman"/>
          <w:sz w:val="24"/>
          <w:szCs w:val="24"/>
        </w:rPr>
        <w:t xml:space="preserve">. </w:t>
      </w:r>
      <w:r w:rsidR="001106BF" w:rsidRPr="002C2F2E">
        <w:rPr>
          <w:rFonts w:ascii="Times New Roman" w:hAnsi="Times New Roman"/>
          <w:b/>
          <w:sz w:val="24"/>
          <w:szCs w:val="24"/>
        </w:rPr>
        <w:t xml:space="preserve">Objeto: </w:t>
      </w:r>
      <w:r w:rsidR="00C01339">
        <w:rPr>
          <w:rFonts w:ascii="Times New Roman" w:hAnsi="Times New Roman"/>
          <w:b/>
          <w:sz w:val="24"/>
          <w:szCs w:val="24"/>
        </w:rPr>
        <w:t xml:space="preserve">Contratação de empresa especializada para elaboração </w:t>
      </w:r>
      <w:proofErr w:type="spellStart"/>
      <w:r w:rsidR="00C01339">
        <w:rPr>
          <w:rFonts w:ascii="Times New Roman" w:hAnsi="Times New Roman"/>
          <w:b/>
          <w:sz w:val="24"/>
          <w:szCs w:val="24"/>
        </w:rPr>
        <w:t>dos</w:t>
      </w:r>
      <w:proofErr w:type="spellEnd"/>
      <w:r w:rsidR="00C01339">
        <w:rPr>
          <w:rFonts w:ascii="Times New Roman" w:hAnsi="Times New Roman"/>
          <w:b/>
          <w:sz w:val="24"/>
          <w:szCs w:val="24"/>
        </w:rPr>
        <w:t xml:space="preserve"> projetos de sistemas de proteção contra descargas atmosféricas (SPDA) e projeto de instalações elétricas para o centro de </w:t>
      </w:r>
      <w:proofErr w:type="spellStart"/>
      <w:r w:rsidR="00C01339">
        <w:rPr>
          <w:rFonts w:ascii="Times New Roman" w:hAnsi="Times New Roman"/>
          <w:b/>
          <w:sz w:val="24"/>
          <w:szCs w:val="24"/>
        </w:rPr>
        <w:t>reservação</w:t>
      </w:r>
      <w:proofErr w:type="spellEnd"/>
      <w:r w:rsidR="00C01339">
        <w:rPr>
          <w:rFonts w:ascii="Times New Roman" w:hAnsi="Times New Roman"/>
          <w:b/>
          <w:sz w:val="24"/>
          <w:szCs w:val="24"/>
        </w:rPr>
        <w:t xml:space="preserve"> de água na área do Poço “</w:t>
      </w:r>
      <w:proofErr w:type="spellStart"/>
      <w:r w:rsidR="00C01339">
        <w:rPr>
          <w:rFonts w:ascii="Times New Roman" w:hAnsi="Times New Roman"/>
          <w:b/>
          <w:sz w:val="24"/>
          <w:szCs w:val="24"/>
        </w:rPr>
        <w:t>Alcineu</w:t>
      </w:r>
      <w:proofErr w:type="spellEnd"/>
      <w:r w:rsidR="00C013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01339">
        <w:rPr>
          <w:rFonts w:ascii="Times New Roman" w:hAnsi="Times New Roman"/>
          <w:b/>
          <w:sz w:val="24"/>
          <w:szCs w:val="24"/>
        </w:rPr>
        <w:t>Eleodoro</w:t>
      </w:r>
      <w:proofErr w:type="spellEnd"/>
      <w:r w:rsidR="00C01339">
        <w:rPr>
          <w:rFonts w:ascii="Times New Roman" w:hAnsi="Times New Roman"/>
          <w:b/>
          <w:sz w:val="24"/>
          <w:szCs w:val="24"/>
        </w:rPr>
        <w:t>”</w:t>
      </w:r>
      <w:r w:rsidR="001106BF" w:rsidRPr="00CF5557">
        <w:rPr>
          <w:rFonts w:ascii="Times New Roman" w:hAnsi="Times New Roman"/>
          <w:b/>
          <w:sz w:val="24"/>
          <w:szCs w:val="24"/>
        </w:rPr>
        <w:t xml:space="preserve">. </w:t>
      </w:r>
      <w:r w:rsidR="001106BF" w:rsidRPr="00CF5557">
        <w:rPr>
          <w:rFonts w:ascii="Times New Roman" w:hAnsi="Times New Roman"/>
          <w:sz w:val="24"/>
          <w:szCs w:val="24"/>
        </w:rPr>
        <w:t>P</w:t>
      </w:r>
      <w:r w:rsidR="00E84885">
        <w:rPr>
          <w:rFonts w:ascii="Times New Roman" w:hAnsi="Times New Roman"/>
          <w:sz w:val="24"/>
          <w:szCs w:val="24"/>
        </w:rPr>
        <w:t xml:space="preserve">razo de </w:t>
      </w:r>
      <w:r w:rsidR="001106BF">
        <w:rPr>
          <w:rFonts w:ascii="Times New Roman" w:hAnsi="Times New Roman"/>
          <w:sz w:val="24"/>
          <w:szCs w:val="24"/>
        </w:rPr>
        <w:t xml:space="preserve">recebimento de propostas será de </w:t>
      </w:r>
      <w:r w:rsidR="00C01339" w:rsidRPr="00C01339">
        <w:rPr>
          <w:rFonts w:ascii="Times New Roman" w:hAnsi="Times New Roman"/>
          <w:b/>
          <w:sz w:val="24"/>
          <w:szCs w:val="24"/>
          <w:u w:val="single"/>
        </w:rPr>
        <w:t>13/11/2024 a 18/11/2024</w:t>
      </w:r>
      <w:r w:rsidR="003C37B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As propostas adicionais serão recebidas </w:t>
      </w:r>
      <w:r w:rsidR="00E84885">
        <w:rPr>
          <w:rFonts w:ascii="Times New Roman" w:hAnsi="Times New Roman"/>
          <w:sz w:val="24"/>
          <w:szCs w:val="24"/>
        </w:rPr>
        <w:t>pelo e-mail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C01339" w:rsidRPr="000E7C6E">
          <w:rPr>
            <w:rStyle w:val="Hyperlink"/>
            <w:rFonts w:ascii="Times New Roman" w:hAnsi="Times New Roman"/>
            <w:sz w:val="24"/>
            <w:szCs w:val="24"/>
          </w:rPr>
          <w:t>cotacao.pmguaira@gmail.com</w:t>
        </w:r>
      </w:hyperlink>
      <w:r w:rsidR="00C01339">
        <w:rPr>
          <w:rFonts w:ascii="Times New Roman" w:hAnsi="Times New Roman"/>
          <w:sz w:val="24"/>
          <w:szCs w:val="24"/>
        </w:rPr>
        <w:t xml:space="preserve"> ou </w:t>
      </w:r>
      <w:hyperlink r:id="rId5" w:history="1">
        <w:r w:rsidR="00C01339" w:rsidRPr="000E7C6E">
          <w:rPr>
            <w:rStyle w:val="Hyperlink"/>
            <w:rFonts w:ascii="Times New Roman" w:hAnsi="Times New Roman"/>
            <w:sz w:val="24"/>
            <w:szCs w:val="24"/>
          </w:rPr>
          <w:t>cotacao@guaira.sp.gov.br</w:t>
        </w:r>
      </w:hyperlink>
      <w:r w:rsidR="00C01339">
        <w:rPr>
          <w:rFonts w:ascii="Times New Roman" w:hAnsi="Times New Roman"/>
          <w:sz w:val="24"/>
          <w:szCs w:val="24"/>
        </w:rPr>
        <w:t>. M</w:t>
      </w:r>
      <w:r w:rsidRPr="008C4CA0">
        <w:rPr>
          <w:rFonts w:ascii="Times New Roman" w:hAnsi="Times New Roman"/>
          <w:sz w:val="24"/>
          <w:szCs w:val="24"/>
        </w:rPr>
        <w:t xml:space="preserve">aiores informações </w:t>
      </w:r>
      <w:r w:rsidR="00E84885">
        <w:rPr>
          <w:rFonts w:ascii="Times New Roman" w:hAnsi="Times New Roman"/>
          <w:sz w:val="24"/>
          <w:szCs w:val="24"/>
        </w:rPr>
        <w:t xml:space="preserve">no site oficial do município no link: </w:t>
      </w:r>
      <w:proofErr w:type="gramStart"/>
      <w:r w:rsidR="00CF5557" w:rsidRPr="00CF5557">
        <w:rPr>
          <w:rStyle w:val="Hyperlink"/>
          <w:rFonts w:ascii="Times New Roman" w:hAnsi="Times New Roman"/>
          <w:sz w:val="24"/>
          <w:szCs w:val="24"/>
        </w:rPr>
        <w:t>https://www.guaira.sp.gov.br/licitacao/categoria/17/dispensa-de-licitacao/</w:t>
      </w:r>
      <w:r w:rsidR="00E84885">
        <w:rPr>
          <w:rFonts w:ascii="Times New Roman" w:hAnsi="Times New Roman"/>
          <w:sz w:val="24"/>
          <w:szCs w:val="24"/>
        </w:rPr>
        <w:t xml:space="preserve">  ou</w:t>
      </w:r>
      <w:proofErr w:type="gramEnd"/>
      <w:r w:rsidR="00E84885">
        <w:rPr>
          <w:rFonts w:ascii="Times New Roman" w:hAnsi="Times New Roman"/>
          <w:sz w:val="24"/>
          <w:szCs w:val="24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>pelo Tel. (17) 3332-5</w:t>
      </w:r>
      <w:r>
        <w:rPr>
          <w:rFonts w:ascii="Times New Roman" w:hAnsi="Times New Roman"/>
          <w:sz w:val="24"/>
          <w:szCs w:val="24"/>
        </w:rPr>
        <w:t>1</w:t>
      </w:r>
      <w:r w:rsidR="001117A4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. Guaíra/</w:t>
      </w:r>
      <w:r w:rsidRPr="008C4CA0">
        <w:rPr>
          <w:rFonts w:ascii="Times New Roman" w:hAnsi="Times New Roman"/>
          <w:sz w:val="24"/>
          <w:szCs w:val="24"/>
        </w:rPr>
        <w:t xml:space="preserve">SP, </w:t>
      </w:r>
      <w:r w:rsidR="00C01339">
        <w:rPr>
          <w:rFonts w:ascii="Arial" w:hAnsi="Arial" w:cs="Arial"/>
        </w:rPr>
        <w:t>12</w:t>
      </w:r>
      <w:bookmarkStart w:id="0" w:name="_GoBack"/>
      <w:bookmarkEnd w:id="0"/>
      <w:r w:rsidR="003E0F28" w:rsidRPr="00E42FE8">
        <w:rPr>
          <w:rFonts w:ascii="Arial" w:hAnsi="Arial" w:cs="Arial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 xml:space="preserve">de </w:t>
      </w:r>
      <w:r w:rsidR="00CF5557">
        <w:rPr>
          <w:rFonts w:ascii="Arial" w:hAnsi="Arial" w:cs="Arial"/>
        </w:rPr>
        <w:t>novembro</w:t>
      </w:r>
      <w:r w:rsidR="003E0F28" w:rsidRPr="00E42FE8">
        <w:rPr>
          <w:rFonts w:ascii="Arial" w:hAnsi="Arial" w:cs="Arial"/>
        </w:rPr>
        <w:t xml:space="preserve"> </w:t>
      </w:r>
      <w:r w:rsidRPr="008C4CA0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4</w:t>
      </w:r>
      <w:r w:rsidRPr="008C4CA0">
        <w:rPr>
          <w:rFonts w:ascii="Times New Roman" w:hAnsi="Times New Roman"/>
          <w:sz w:val="24"/>
          <w:szCs w:val="24"/>
        </w:rPr>
        <w:t xml:space="preserve">. </w:t>
      </w:r>
      <w:r w:rsidR="00E84885">
        <w:rPr>
          <w:rFonts w:ascii="Times New Roman" w:hAnsi="Times New Roman"/>
          <w:sz w:val="24"/>
          <w:szCs w:val="24"/>
        </w:rPr>
        <w:t>Comissão de Avaliação de Preços de Mercado.</w:t>
      </w:r>
    </w:p>
    <w:p w:rsidR="00866425" w:rsidRDefault="00866425"/>
    <w:sectPr w:rsidR="00866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1106BF"/>
    <w:rsid w:val="001117A4"/>
    <w:rsid w:val="003A19D4"/>
    <w:rsid w:val="003C37B9"/>
    <w:rsid w:val="003E0F28"/>
    <w:rsid w:val="004E3ED3"/>
    <w:rsid w:val="005D479C"/>
    <w:rsid w:val="00644F2C"/>
    <w:rsid w:val="00866425"/>
    <w:rsid w:val="008C45CD"/>
    <w:rsid w:val="00A3785E"/>
    <w:rsid w:val="00C01339"/>
    <w:rsid w:val="00CF5557"/>
    <w:rsid w:val="00D97C12"/>
    <w:rsid w:val="00E33EFC"/>
    <w:rsid w:val="00E84885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A050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tacao@guaira.sp.gov.br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2</cp:revision>
  <cp:lastPrinted>2024-07-01T15:53:00Z</cp:lastPrinted>
  <dcterms:created xsi:type="dcterms:W3CDTF">2024-11-12T11:04:00Z</dcterms:created>
  <dcterms:modified xsi:type="dcterms:W3CDTF">2024-11-12T11:04:00Z</dcterms:modified>
</cp:coreProperties>
</file>