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Default="00EE1347" w:rsidP="00560B7E">
      <w:pPr>
        <w:autoSpaceDE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MUN. DE GUAÍRA SP – EXTRATO DA ATA DE REGISTRO DE PREÇO </w:t>
      </w:r>
      <w:r w:rsidR="00560B7E">
        <w:rPr>
          <w:rFonts w:ascii="Times New Roman" w:hAnsi="Times New Roman"/>
          <w:b/>
          <w:bCs/>
          <w:sz w:val="20"/>
          <w:szCs w:val="24"/>
          <w:lang w:val="pt"/>
        </w:rPr>
        <w:t>104</w:t>
      </w: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>/2023</w:t>
      </w:r>
      <w:r w:rsidRPr="00062BD1">
        <w:rPr>
          <w:rFonts w:ascii="Times New Roman" w:hAnsi="Times New Roman"/>
          <w:sz w:val="20"/>
          <w:szCs w:val="24"/>
          <w:lang w:val="pt"/>
        </w:rPr>
        <w:t xml:space="preserve"> - Contratante: Pref. Munic. </w:t>
      </w:r>
      <w:proofErr w:type="gramStart"/>
      <w:r w:rsidRPr="00062BD1">
        <w:rPr>
          <w:rFonts w:ascii="Times New Roman" w:hAnsi="Times New Roman"/>
          <w:sz w:val="20"/>
          <w:szCs w:val="24"/>
          <w:lang w:val="pt"/>
        </w:rPr>
        <w:t>de</w:t>
      </w:r>
      <w:proofErr w:type="gramEnd"/>
      <w:r w:rsidRPr="00062BD1">
        <w:rPr>
          <w:rFonts w:ascii="Times New Roman" w:hAnsi="Times New Roman"/>
          <w:sz w:val="20"/>
          <w:szCs w:val="24"/>
          <w:lang w:val="pt"/>
        </w:rPr>
        <w:t xml:space="preserve"> Guaíra/SP – Contratadas:</w:t>
      </w:r>
      <w:r w:rsidRPr="00EE1347">
        <w:rPr>
          <w:rFonts w:ascii="Times New Roman" w:hAnsi="Times New Roman"/>
          <w:sz w:val="18"/>
          <w:szCs w:val="18"/>
        </w:rPr>
        <w:t xml:space="preserve"> </w:t>
      </w:r>
      <w:r w:rsidRPr="00EE1347">
        <w:rPr>
          <w:rFonts w:ascii="Times New Roman" w:hAnsi="Times New Roman"/>
          <w:b/>
          <w:sz w:val="18"/>
          <w:szCs w:val="18"/>
        </w:rPr>
        <w:t>*</w:t>
      </w:r>
      <w:r w:rsidR="00560B7E" w:rsidRPr="00560B7E">
        <w:rPr>
          <w:rFonts w:ascii="Times New Roman" w:hAnsi="Times New Roman"/>
          <w:b/>
          <w:sz w:val="18"/>
          <w:szCs w:val="18"/>
        </w:rPr>
        <w:t xml:space="preserve">T. F. ASSESSORIA, </w:t>
      </w:r>
      <w:r w:rsidR="002B2B50" w:rsidRPr="00560B7E">
        <w:rPr>
          <w:rFonts w:ascii="Times New Roman" w:hAnsi="Times New Roman"/>
          <w:b/>
          <w:sz w:val="18"/>
          <w:szCs w:val="18"/>
        </w:rPr>
        <w:t>COMUNICAÇÕES</w:t>
      </w:r>
      <w:r w:rsidR="00560B7E" w:rsidRPr="00560B7E">
        <w:rPr>
          <w:rFonts w:ascii="Times New Roman" w:hAnsi="Times New Roman"/>
          <w:b/>
          <w:sz w:val="18"/>
          <w:szCs w:val="18"/>
        </w:rPr>
        <w:t xml:space="preserve"> E EVENTO LTDA</w:t>
      </w:r>
      <w:r w:rsidR="00560B7E">
        <w:rPr>
          <w:rFonts w:ascii="Times New Roman" w:hAnsi="Times New Roman"/>
          <w:b/>
          <w:sz w:val="18"/>
          <w:szCs w:val="18"/>
        </w:rPr>
        <w:t>-</w:t>
      </w:r>
      <w:r w:rsidR="00560B7E" w:rsidRPr="00560B7E">
        <w:rPr>
          <w:rFonts w:ascii="Times New Roman" w:hAnsi="Times New Roman"/>
          <w:b/>
          <w:sz w:val="18"/>
          <w:szCs w:val="18"/>
        </w:rPr>
        <w:t xml:space="preserve">CNPJ: </w:t>
      </w:r>
      <w:r w:rsidR="00560B7E" w:rsidRPr="00560B7E">
        <w:rPr>
          <w:rFonts w:ascii="Times New Roman" w:hAnsi="Times New Roman"/>
          <w:sz w:val="18"/>
          <w:szCs w:val="18"/>
        </w:rPr>
        <w:t>22.328.695/0001-78</w:t>
      </w:r>
      <w:r w:rsidRPr="00560B7E">
        <w:rPr>
          <w:rFonts w:ascii="Times New Roman" w:hAnsi="Times New Roman"/>
          <w:sz w:val="18"/>
          <w:szCs w:val="18"/>
        </w:rPr>
        <w:t>,</w:t>
      </w:r>
      <w:r w:rsidRPr="0038692A">
        <w:rPr>
          <w:rFonts w:ascii="Times New Roman" w:hAnsi="Times New Roman"/>
          <w:sz w:val="18"/>
          <w:szCs w:val="18"/>
        </w:rPr>
        <w:t xml:space="preserve"> no valor total de R$</w:t>
      </w:r>
      <w:r w:rsidR="00FB3755" w:rsidRPr="00FB3755">
        <w:rPr>
          <w:rFonts w:ascii="Times New Roman" w:hAnsi="Times New Roman"/>
          <w:sz w:val="18"/>
          <w:szCs w:val="18"/>
        </w:rPr>
        <w:t>147.850,00</w:t>
      </w:r>
      <w:r w:rsidR="003C0790">
        <w:rPr>
          <w:rFonts w:ascii="Times New Roman" w:hAnsi="Times New Roman"/>
          <w:sz w:val="18"/>
          <w:szCs w:val="18"/>
        </w:rPr>
        <w:t xml:space="preserve">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Objeto: </w:t>
      </w:r>
      <w:r w:rsidR="00FB3755" w:rsidRPr="00FB3755">
        <w:rPr>
          <w:rFonts w:ascii="Times New Roman" w:hAnsi="Times New Roman"/>
          <w:b/>
          <w:bCs/>
          <w:sz w:val="20"/>
          <w:szCs w:val="24"/>
          <w:lang w:val="pt"/>
        </w:rPr>
        <w:t>CONTRATAÇÃO DE EMPRESA ESPECIALIZADA PARA PRESTAÇÃO DE SERVIÇOS DE PLOTAGEM (CRIAÇÃO DE ARTE, CONFECÇÃO E APLICAÇÃO DE VINIL), para</w:t>
      </w:r>
      <w:r w:rsidR="00FB3755">
        <w:rPr>
          <w:rFonts w:ascii="Times New Roman" w:hAnsi="Times New Roman"/>
          <w:b/>
          <w:bCs/>
          <w:sz w:val="20"/>
          <w:szCs w:val="24"/>
          <w:lang w:val="pt"/>
        </w:rPr>
        <w:t xml:space="preserve"> os VEICULOS DA FROTA MUNICIPAL</w:t>
      </w:r>
      <w:r w:rsidR="00CC65A3" w:rsidRPr="00CC65A3">
        <w:rPr>
          <w:rFonts w:ascii="Times New Roman" w:hAnsi="Times New Roman"/>
          <w:b/>
          <w:bCs/>
          <w:sz w:val="20"/>
          <w:szCs w:val="24"/>
          <w:lang w:val="pt"/>
        </w:rPr>
        <w:t>.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Vigência 12 meses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-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Data Ass. </w:t>
      </w:r>
      <w:r w:rsidR="00FB3755">
        <w:rPr>
          <w:rFonts w:ascii="Times New Roman" w:hAnsi="Times New Roman"/>
          <w:sz w:val="20"/>
          <w:szCs w:val="24"/>
          <w:lang w:val="pt"/>
        </w:rPr>
        <w:t>15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</w:t>
      </w:r>
      <w:r w:rsidR="007C1D7B">
        <w:rPr>
          <w:rFonts w:ascii="Times New Roman" w:hAnsi="Times New Roman"/>
          <w:sz w:val="20"/>
          <w:szCs w:val="24"/>
          <w:lang w:val="pt"/>
        </w:rPr>
        <w:t>0</w:t>
      </w:r>
      <w:r w:rsidR="004302BA">
        <w:rPr>
          <w:rFonts w:ascii="Times New Roman" w:hAnsi="Times New Roman"/>
          <w:sz w:val="20"/>
          <w:szCs w:val="24"/>
          <w:lang w:val="pt"/>
        </w:rPr>
        <w:t>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7C1D7B">
        <w:rPr>
          <w:rFonts w:ascii="Times New Roman" w:hAnsi="Times New Roman"/>
          <w:sz w:val="20"/>
          <w:szCs w:val="24"/>
          <w:lang w:val="pt"/>
        </w:rPr>
        <w:t>4</w:t>
      </w:r>
      <w:r w:rsidR="00A462EB">
        <w:rPr>
          <w:rFonts w:ascii="Times New Roman" w:hAnsi="Times New Roman"/>
          <w:sz w:val="20"/>
          <w:szCs w:val="24"/>
          <w:lang w:val="pt"/>
        </w:rPr>
        <w:t xml:space="preserve">;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Processo n°</w:t>
      </w:r>
      <w:r w:rsidR="003F2130">
        <w:rPr>
          <w:rFonts w:ascii="Times New Roman" w:hAnsi="Times New Roman"/>
          <w:sz w:val="20"/>
          <w:szCs w:val="24"/>
          <w:lang w:val="pt"/>
        </w:rPr>
        <w:t>35</w:t>
      </w:r>
      <w:r w:rsidR="00FB3755">
        <w:rPr>
          <w:rFonts w:ascii="Times New Roman" w:hAnsi="Times New Roman"/>
          <w:sz w:val="20"/>
          <w:szCs w:val="24"/>
          <w:lang w:val="pt"/>
        </w:rPr>
        <w:t>9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Edital nº</w:t>
      </w:r>
      <w:r w:rsidR="003F2130">
        <w:rPr>
          <w:rFonts w:ascii="Times New Roman" w:hAnsi="Times New Roman"/>
          <w:sz w:val="20"/>
          <w:szCs w:val="24"/>
          <w:lang w:val="pt"/>
        </w:rPr>
        <w:t>20</w:t>
      </w:r>
      <w:r w:rsidR="00FB3755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Pregão Eletrônico n°</w:t>
      </w:r>
      <w:r w:rsidR="003F2130">
        <w:rPr>
          <w:rFonts w:ascii="Times New Roman" w:hAnsi="Times New Roman"/>
          <w:sz w:val="20"/>
          <w:szCs w:val="24"/>
          <w:lang w:val="pt"/>
        </w:rPr>
        <w:t>1</w:t>
      </w:r>
      <w:r w:rsidR="002B2B50">
        <w:rPr>
          <w:rFonts w:ascii="Times New Roman" w:hAnsi="Times New Roman"/>
          <w:sz w:val="20"/>
          <w:szCs w:val="24"/>
          <w:lang w:val="pt"/>
        </w:rPr>
        <w:t>60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/2023 – Guaíra-SP, </w:t>
      </w:r>
      <w:r w:rsidR="00A7042E">
        <w:rPr>
          <w:rFonts w:ascii="Times New Roman" w:hAnsi="Times New Roman"/>
          <w:sz w:val="20"/>
          <w:szCs w:val="24"/>
          <w:lang w:val="pt"/>
        </w:rPr>
        <w:t>2</w:t>
      </w:r>
      <w:r w:rsidR="00CD2713">
        <w:rPr>
          <w:rFonts w:ascii="Times New Roman" w:hAnsi="Times New Roman"/>
          <w:sz w:val="20"/>
          <w:szCs w:val="24"/>
          <w:lang w:val="pt"/>
        </w:rPr>
        <w:t>3</w:t>
      </w:r>
      <w:r w:rsidR="00A02A6D">
        <w:rPr>
          <w:rFonts w:ascii="Times New Roman" w:hAnsi="Times New Roman"/>
          <w:sz w:val="20"/>
          <w:szCs w:val="24"/>
          <w:lang w:val="pt"/>
        </w:rPr>
        <w:t>/0</w:t>
      </w:r>
      <w:r w:rsidR="004302BA">
        <w:rPr>
          <w:rFonts w:ascii="Times New Roman" w:hAnsi="Times New Roman"/>
          <w:sz w:val="20"/>
          <w:szCs w:val="24"/>
          <w:lang w:val="pt"/>
        </w:rPr>
        <w:t>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. ANTONIO MANOEL DA SILVA JUNIOR – Prefeito</w:t>
      </w:r>
      <w:r w:rsidR="00A462EB">
        <w:rPr>
          <w:rFonts w:ascii="Times New Roman" w:hAnsi="Times New Roman"/>
          <w:sz w:val="20"/>
          <w:szCs w:val="24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195A3A"/>
    <w:rsid w:val="00200A62"/>
    <w:rsid w:val="002521CA"/>
    <w:rsid w:val="002B2B50"/>
    <w:rsid w:val="002D5A8D"/>
    <w:rsid w:val="00352B8D"/>
    <w:rsid w:val="00373FA4"/>
    <w:rsid w:val="003843BF"/>
    <w:rsid w:val="0038692A"/>
    <w:rsid w:val="003B2D5D"/>
    <w:rsid w:val="003C0790"/>
    <w:rsid w:val="003F2130"/>
    <w:rsid w:val="003F66D7"/>
    <w:rsid w:val="004302BA"/>
    <w:rsid w:val="00470C0D"/>
    <w:rsid w:val="00492DA4"/>
    <w:rsid w:val="00497CBB"/>
    <w:rsid w:val="004A048A"/>
    <w:rsid w:val="004D7FBA"/>
    <w:rsid w:val="004E6A3C"/>
    <w:rsid w:val="00511C2C"/>
    <w:rsid w:val="005322F9"/>
    <w:rsid w:val="00560B7E"/>
    <w:rsid w:val="00596C51"/>
    <w:rsid w:val="005A5A68"/>
    <w:rsid w:val="005B5136"/>
    <w:rsid w:val="005B5206"/>
    <w:rsid w:val="005C4B3F"/>
    <w:rsid w:val="006A7959"/>
    <w:rsid w:val="006C52DC"/>
    <w:rsid w:val="00700E2A"/>
    <w:rsid w:val="00707A66"/>
    <w:rsid w:val="00712D86"/>
    <w:rsid w:val="00720FF3"/>
    <w:rsid w:val="00740F19"/>
    <w:rsid w:val="00795154"/>
    <w:rsid w:val="007C1D7B"/>
    <w:rsid w:val="00853662"/>
    <w:rsid w:val="00937818"/>
    <w:rsid w:val="00943061"/>
    <w:rsid w:val="00957497"/>
    <w:rsid w:val="009724CA"/>
    <w:rsid w:val="009C7706"/>
    <w:rsid w:val="009D2FE1"/>
    <w:rsid w:val="009D7232"/>
    <w:rsid w:val="00A02A6D"/>
    <w:rsid w:val="00A044E4"/>
    <w:rsid w:val="00A25C60"/>
    <w:rsid w:val="00A3257C"/>
    <w:rsid w:val="00A462EB"/>
    <w:rsid w:val="00A55A46"/>
    <w:rsid w:val="00A7042E"/>
    <w:rsid w:val="00A9533B"/>
    <w:rsid w:val="00B11A50"/>
    <w:rsid w:val="00B25908"/>
    <w:rsid w:val="00B40580"/>
    <w:rsid w:val="00B713A9"/>
    <w:rsid w:val="00B82E92"/>
    <w:rsid w:val="00BB73A6"/>
    <w:rsid w:val="00BE59E2"/>
    <w:rsid w:val="00BF24CB"/>
    <w:rsid w:val="00C14491"/>
    <w:rsid w:val="00C4170F"/>
    <w:rsid w:val="00C46637"/>
    <w:rsid w:val="00C75EAB"/>
    <w:rsid w:val="00CB1921"/>
    <w:rsid w:val="00CC65A3"/>
    <w:rsid w:val="00CD2713"/>
    <w:rsid w:val="00D157C0"/>
    <w:rsid w:val="00D33E8B"/>
    <w:rsid w:val="00D421F5"/>
    <w:rsid w:val="00D755FF"/>
    <w:rsid w:val="00D77FB9"/>
    <w:rsid w:val="00D8333D"/>
    <w:rsid w:val="00DA322B"/>
    <w:rsid w:val="00DC3D8B"/>
    <w:rsid w:val="00DC74A0"/>
    <w:rsid w:val="00E36923"/>
    <w:rsid w:val="00E5129A"/>
    <w:rsid w:val="00E65367"/>
    <w:rsid w:val="00EE1347"/>
    <w:rsid w:val="00EE6793"/>
    <w:rsid w:val="00F23F9E"/>
    <w:rsid w:val="00F2425F"/>
    <w:rsid w:val="00F70F5A"/>
    <w:rsid w:val="00FA1D68"/>
    <w:rsid w:val="00FB3755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755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6</cp:revision>
  <cp:lastPrinted>2024-01-29T11:05:00Z</cp:lastPrinted>
  <dcterms:created xsi:type="dcterms:W3CDTF">2024-02-06T19:55:00Z</dcterms:created>
  <dcterms:modified xsi:type="dcterms:W3CDTF">2024-02-23T12:09:00Z</dcterms:modified>
</cp:coreProperties>
</file>