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7965" w:rsidRDefault="00477965" w:rsidP="00FB5021">
      <w:pPr>
        <w:pStyle w:val="TextosemFormata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9E77A8">
        <w:rPr>
          <w:rFonts w:ascii="Times New Roman" w:hAnsi="Times New Roman" w:cs="Times New Roman"/>
          <w:b/>
          <w:bCs/>
          <w:sz w:val="24"/>
          <w:szCs w:val="24"/>
        </w:rPr>
        <w:t xml:space="preserve">Extrato de </w:t>
      </w:r>
      <w:r w:rsidR="00FB5021">
        <w:rPr>
          <w:rFonts w:ascii="Times New Roman" w:hAnsi="Times New Roman" w:cs="Times New Roman"/>
          <w:b/>
          <w:bCs/>
          <w:sz w:val="24"/>
          <w:szCs w:val="24"/>
        </w:rPr>
        <w:t>Contrato</w:t>
      </w:r>
      <w:r w:rsidRPr="00850E4A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Pr="00850E4A">
        <w:rPr>
          <w:rFonts w:ascii="Times New Roman" w:hAnsi="Times New Roman" w:cs="Times New Roman"/>
          <w:sz w:val="24"/>
          <w:szCs w:val="24"/>
        </w:rPr>
        <w:t xml:space="preserve">– Contratante: Munic. De Guaíra/SP, Contratada: </w:t>
      </w:r>
      <w:r w:rsidR="00FB5021">
        <w:rPr>
          <w:rFonts w:ascii="Times New Roman" w:hAnsi="Times New Roman" w:cs="Times New Roman"/>
          <w:sz w:val="24"/>
          <w:szCs w:val="24"/>
        </w:rPr>
        <w:t>Espólio-</w:t>
      </w:r>
      <w:r w:rsidR="00F420FB" w:rsidRPr="00F420FB">
        <w:rPr>
          <w:rFonts w:ascii="Times New Roman" w:hAnsi="Times New Roman" w:cs="Times New Roman"/>
          <w:sz w:val="24"/>
          <w:szCs w:val="24"/>
        </w:rPr>
        <w:t>Fernando Esteves Pereira Marques- Inventariante- Marcio Roberto de Mendonça Marques</w:t>
      </w:r>
      <w:r w:rsidR="009F4849" w:rsidRPr="00850E4A">
        <w:rPr>
          <w:rFonts w:ascii="Times New Roman" w:hAnsi="Times New Roman" w:cs="Times New Roman"/>
          <w:sz w:val="24"/>
          <w:szCs w:val="24"/>
        </w:rPr>
        <w:t>; Objeto:</w:t>
      </w:r>
      <w:r w:rsidR="00465301"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F420FB" w:rsidRPr="00F420FB">
        <w:rPr>
          <w:rFonts w:ascii="Times New Roman" w:hAnsi="Times New Roman" w:cs="Times New Roman"/>
          <w:b/>
          <w:bCs/>
          <w:sz w:val="24"/>
          <w:szCs w:val="24"/>
        </w:rPr>
        <w:t>Contratação de Locação do Imóvel localizado na Avenida 31 nº 979 – Bairro: Jardim Paulista – Guaíra/SP- (FARMÁCIA MUNICIPAL)</w:t>
      </w:r>
      <w:r w:rsidR="00CC0D98" w:rsidRPr="00850E4A">
        <w:rPr>
          <w:rFonts w:ascii="Times New Roman" w:hAnsi="Times New Roman" w:cs="Times New Roman"/>
          <w:sz w:val="24"/>
          <w:szCs w:val="24"/>
        </w:rPr>
        <w:t>,</w:t>
      </w:r>
      <w:r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6C430B" w:rsidRPr="00850E4A">
        <w:rPr>
          <w:rFonts w:ascii="Times New Roman" w:hAnsi="Times New Roman" w:cs="Times New Roman"/>
          <w:sz w:val="24"/>
          <w:szCs w:val="24"/>
        </w:rPr>
        <w:t>n</w:t>
      </w:r>
      <w:r w:rsidRPr="00850E4A">
        <w:rPr>
          <w:rFonts w:ascii="Times New Roman" w:hAnsi="Times New Roman" w:cs="Times New Roman"/>
          <w:sz w:val="24"/>
          <w:szCs w:val="24"/>
        </w:rPr>
        <w:t xml:space="preserve">o valor de </w:t>
      </w:r>
      <w:r w:rsidR="00E72681" w:rsidRPr="00E72681">
        <w:rPr>
          <w:rFonts w:ascii="Times New Roman" w:hAnsi="Times New Roman" w:cs="Times New Roman"/>
          <w:b/>
          <w:bCs/>
          <w:sz w:val="24"/>
          <w:szCs w:val="24"/>
        </w:rPr>
        <w:t xml:space="preserve">R$ </w:t>
      </w:r>
      <w:r w:rsidR="00F420FB" w:rsidRPr="00F420FB">
        <w:rPr>
          <w:rFonts w:ascii="Times New Roman" w:hAnsi="Times New Roman" w:cs="Times New Roman"/>
          <w:b/>
          <w:bCs/>
          <w:sz w:val="24"/>
          <w:szCs w:val="24"/>
        </w:rPr>
        <w:t>3.564,00 (Três mil, quinhentos e sessenta e quatro reais),mensais.</w:t>
      </w:r>
      <w:r w:rsidRPr="00E72681">
        <w:rPr>
          <w:rFonts w:ascii="Times New Roman" w:hAnsi="Times New Roman" w:cs="Times New Roman"/>
          <w:sz w:val="24"/>
          <w:szCs w:val="24"/>
        </w:rPr>
        <w:t>,</w:t>
      </w:r>
      <w:r w:rsidRPr="00850E4A">
        <w:rPr>
          <w:rFonts w:ascii="Times New Roman" w:hAnsi="Times New Roman" w:cs="Times New Roman"/>
          <w:sz w:val="24"/>
          <w:szCs w:val="24"/>
        </w:rPr>
        <w:t xml:space="preserve"> p</w:t>
      </w:r>
      <w:r w:rsidR="009F4849" w:rsidRPr="00850E4A">
        <w:rPr>
          <w:rFonts w:ascii="Times New Roman" w:hAnsi="Times New Roman" w:cs="Times New Roman"/>
          <w:sz w:val="24"/>
          <w:szCs w:val="24"/>
        </w:rPr>
        <w:t>or Modalidade de Dispensa</w:t>
      </w:r>
      <w:r w:rsidRPr="00850E4A">
        <w:rPr>
          <w:rFonts w:ascii="Times New Roman" w:hAnsi="Times New Roman" w:cs="Times New Roman"/>
          <w:sz w:val="24"/>
          <w:szCs w:val="24"/>
        </w:rPr>
        <w:t xml:space="preserve">: nº </w:t>
      </w:r>
      <w:r w:rsidR="00F420FB">
        <w:rPr>
          <w:rFonts w:ascii="Times New Roman" w:hAnsi="Times New Roman" w:cs="Times New Roman"/>
          <w:sz w:val="24"/>
          <w:szCs w:val="24"/>
        </w:rPr>
        <w:t>42</w:t>
      </w:r>
      <w:r w:rsidR="006C430B" w:rsidRPr="00850E4A">
        <w:rPr>
          <w:rFonts w:ascii="Times New Roman" w:hAnsi="Times New Roman" w:cs="Times New Roman"/>
          <w:sz w:val="24"/>
          <w:szCs w:val="24"/>
        </w:rPr>
        <w:t>/202</w:t>
      </w:r>
      <w:r w:rsidR="009E77A8">
        <w:rPr>
          <w:rFonts w:ascii="Times New Roman" w:hAnsi="Times New Roman" w:cs="Times New Roman"/>
          <w:sz w:val="24"/>
          <w:szCs w:val="24"/>
        </w:rPr>
        <w:t>3</w:t>
      </w:r>
      <w:r w:rsidRPr="00850E4A">
        <w:rPr>
          <w:rFonts w:ascii="Times New Roman" w:hAnsi="Times New Roman" w:cs="Times New Roman"/>
          <w:sz w:val="24"/>
          <w:szCs w:val="24"/>
        </w:rPr>
        <w:t>; Processo: nº</w:t>
      </w:r>
      <w:r w:rsidR="00A20A43"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F420FB">
        <w:rPr>
          <w:rFonts w:ascii="Times New Roman" w:hAnsi="Times New Roman" w:cs="Times New Roman"/>
          <w:sz w:val="24"/>
          <w:szCs w:val="24"/>
        </w:rPr>
        <w:t>115</w:t>
      </w:r>
      <w:r w:rsidR="00850E4A">
        <w:rPr>
          <w:rFonts w:ascii="Times New Roman" w:hAnsi="Times New Roman" w:cs="Times New Roman"/>
          <w:sz w:val="24"/>
          <w:szCs w:val="24"/>
        </w:rPr>
        <w:t>/</w:t>
      </w:r>
      <w:r w:rsidR="006C430B" w:rsidRPr="00850E4A">
        <w:rPr>
          <w:rFonts w:ascii="Times New Roman" w:hAnsi="Times New Roman" w:cs="Times New Roman"/>
          <w:sz w:val="24"/>
          <w:szCs w:val="24"/>
        </w:rPr>
        <w:t>202</w:t>
      </w:r>
      <w:r w:rsidR="00D130BF">
        <w:rPr>
          <w:rFonts w:ascii="Times New Roman" w:hAnsi="Times New Roman" w:cs="Times New Roman"/>
          <w:sz w:val="24"/>
          <w:szCs w:val="24"/>
        </w:rPr>
        <w:t>3</w:t>
      </w:r>
      <w:r w:rsidR="00FB5021">
        <w:rPr>
          <w:rFonts w:ascii="Times New Roman" w:hAnsi="Times New Roman" w:cs="Times New Roman"/>
          <w:sz w:val="24"/>
          <w:szCs w:val="24"/>
        </w:rPr>
        <w:t>. Contrato nº:150/2023 assinado em 06/07/2023</w:t>
      </w:r>
      <w:r w:rsidR="009F4849" w:rsidRPr="00850E4A">
        <w:rPr>
          <w:rFonts w:ascii="Times New Roman" w:hAnsi="Times New Roman" w:cs="Times New Roman"/>
          <w:sz w:val="24"/>
          <w:szCs w:val="24"/>
        </w:rPr>
        <w:t>.</w:t>
      </w:r>
      <w:r w:rsidR="00932FA4" w:rsidRPr="00850E4A">
        <w:rPr>
          <w:rFonts w:ascii="Times New Roman" w:hAnsi="Times New Roman" w:cs="Times New Roman"/>
          <w:sz w:val="24"/>
          <w:szCs w:val="24"/>
        </w:rPr>
        <w:t xml:space="preserve"> Depto. de Compras disponibiliza as demais documentação pelo site:</w:t>
      </w:r>
      <w:r w:rsidR="00850E4A">
        <w:rPr>
          <w:rFonts w:ascii="Times New Roman" w:hAnsi="Times New Roman" w:cs="Times New Roman"/>
          <w:sz w:val="24"/>
          <w:szCs w:val="24"/>
        </w:rPr>
        <w:t xml:space="preserve"> </w:t>
      </w:r>
      <w:hyperlink r:id="rId4" w:history="1">
        <w:r w:rsidR="00F420FB" w:rsidRPr="00BC47EA">
          <w:rPr>
            <w:rStyle w:val="Hyperlink"/>
            <w:rFonts w:ascii="Times New Roman" w:hAnsi="Times New Roman" w:cs="Times New Roman"/>
            <w:sz w:val="24"/>
            <w:szCs w:val="24"/>
          </w:rPr>
          <w:t>https://guaira.sp.gov.br/licitacao/detalhe/11766/pstrongcontratacao-de-locacao-do-imovelstrong-localizado-na-avenida-31-n-979-bairro-jardim-paulista-guairasp-farmacia-municipalp/</w:t>
        </w:r>
      </w:hyperlink>
      <w:r w:rsidR="009E77A8">
        <w:rPr>
          <w:rStyle w:val="Hyperlink"/>
          <w:rFonts w:ascii="Times New Roman" w:hAnsi="Times New Roman" w:cs="Times New Roman"/>
          <w:sz w:val="24"/>
          <w:szCs w:val="24"/>
        </w:rPr>
        <w:t xml:space="preserve"> </w:t>
      </w:r>
      <w:r w:rsidR="006C430B" w:rsidRPr="00850E4A">
        <w:rPr>
          <w:rFonts w:ascii="Times New Roman" w:hAnsi="Times New Roman" w:cs="Times New Roman"/>
          <w:sz w:val="24"/>
          <w:szCs w:val="24"/>
        </w:rPr>
        <w:t>;</w:t>
      </w:r>
      <w:r w:rsidR="00F420FB">
        <w:rPr>
          <w:rFonts w:ascii="Times New Roman" w:hAnsi="Times New Roman" w:cs="Times New Roman"/>
          <w:sz w:val="24"/>
          <w:szCs w:val="24"/>
        </w:rPr>
        <w:t xml:space="preserve"> </w:t>
      </w:r>
      <w:r w:rsidR="009F4849" w:rsidRPr="00850E4A">
        <w:rPr>
          <w:rFonts w:ascii="Times New Roman" w:hAnsi="Times New Roman" w:cs="Times New Roman"/>
          <w:sz w:val="24"/>
          <w:szCs w:val="24"/>
        </w:rPr>
        <w:t>Guaíra/SP:</w:t>
      </w:r>
      <w:r w:rsidR="00932FA4"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FB5021">
        <w:rPr>
          <w:rFonts w:ascii="Times New Roman" w:hAnsi="Times New Roman" w:cs="Times New Roman"/>
          <w:sz w:val="24"/>
          <w:szCs w:val="24"/>
        </w:rPr>
        <w:t>10</w:t>
      </w:r>
      <w:r w:rsidR="00E72681">
        <w:rPr>
          <w:rFonts w:ascii="Times New Roman" w:hAnsi="Times New Roman" w:cs="Times New Roman"/>
          <w:sz w:val="24"/>
          <w:szCs w:val="24"/>
        </w:rPr>
        <w:t xml:space="preserve"> de ju</w:t>
      </w:r>
      <w:r w:rsidR="00FB5021">
        <w:rPr>
          <w:rFonts w:ascii="Times New Roman" w:hAnsi="Times New Roman" w:cs="Times New Roman"/>
          <w:sz w:val="24"/>
          <w:szCs w:val="24"/>
        </w:rPr>
        <w:t>l</w:t>
      </w:r>
      <w:r w:rsidR="00E72681">
        <w:rPr>
          <w:rFonts w:ascii="Times New Roman" w:hAnsi="Times New Roman" w:cs="Times New Roman"/>
          <w:sz w:val="24"/>
          <w:szCs w:val="24"/>
        </w:rPr>
        <w:t>ho</w:t>
      </w:r>
      <w:r w:rsidR="00850E4A">
        <w:rPr>
          <w:rFonts w:ascii="Times New Roman" w:hAnsi="Times New Roman" w:cs="Times New Roman"/>
          <w:sz w:val="24"/>
          <w:szCs w:val="24"/>
        </w:rPr>
        <w:t xml:space="preserve"> de 202</w:t>
      </w:r>
      <w:r w:rsidR="00D130BF">
        <w:rPr>
          <w:rFonts w:ascii="Times New Roman" w:hAnsi="Times New Roman" w:cs="Times New Roman"/>
          <w:sz w:val="24"/>
          <w:szCs w:val="24"/>
        </w:rPr>
        <w:t>3</w:t>
      </w:r>
      <w:r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6C430B" w:rsidRPr="00850E4A">
        <w:rPr>
          <w:rFonts w:ascii="Times New Roman" w:hAnsi="Times New Roman" w:cs="Times New Roman"/>
          <w:sz w:val="24"/>
          <w:szCs w:val="24"/>
        </w:rPr>
        <w:t>–</w:t>
      </w:r>
      <w:r w:rsidRPr="00850E4A">
        <w:rPr>
          <w:rFonts w:ascii="Times New Roman" w:hAnsi="Times New Roman" w:cs="Times New Roman"/>
          <w:sz w:val="24"/>
          <w:szCs w:val="24"/>
        </w:rPr>
        <w:t xml:space="preserve"> </w:t>
      </w:r>
      <w:r w:rsidR="00FB5021">
        <w:rPr>
          <w:rFonts w:ascii="Times New Roman" w:hAnsi="Times New Roman" w:cs="Times New Roman"/>
          <w:sz w:val="24"/>
          <w:szCs w:val="24"/>
        </w:rPr>
        <w:t xml:space="preserve">Antônio </w:t>
      </w:r>
      <w:r w:rsidR="00FB5021" w:rsidRPr="006C64D3">
        <w:rPr>
          <w:rFonts w:ascii="Times New Roman" w:hAnsi="Times New Roman"/>
          <w:sz w:val="24"/>
          <w:szCs w:val="24"/>
        </w:rPr>
        <w:t>Manoel da Silva Junior - Prefeito.</w:t>
      </w:r>
    </w:p>
    <w:p w:rsidR="00477965" w:rsidRDefault="00477965" w:rsidP="00FB5021">
      <w:pPr>
        <w:pStyle w:val="TextosemFormatao"/>
        <w:jc w:val="both"/>
        <w:rPr>
          <w:rFonts w:ascii="Times New Roman" w:hAnsi="Times New Roman" w:cs="Times New Roman"/>
          <w:sz w:val="32"/>
          <w:szCs w:val="32"/>
        </w:rPr>
      </w:pPr>
    </w:p>
    <w:p w:rsidR="00FB5021" w:rsidRPr="00A20A43" w:rsidRDefault="00FB5021" w:rsidP="00FB5021">
      <w:pPr>
        <w:pStyle w:val="TextosemFormatao"/>
        <w:jc w:val="both"/>
        <w:rPr>
          <w:rFonts w:ascii="Times New Roman" w:hAnsi="Times New Roman" w:cs="Times New Roman"/>
          <w:sz w:val="32"/>
          <w:szCs w:val="32"/>
        </w:rPr>
      </w:pPr>
    </w:p>
    <w:p w:rsidR="00477965" w:rsidRDefault="00477965" w:rsidP="00CC0D98">
      <w:pPr>
        <w:pStyle w:val="TextosemFormatao"/>
        <w:jc w:val="both"/>
        <w:rPr>
          <w:rFonts w:ascii="Times New Roman" w:hAnsi="Times New Roman" w:cs="Times New Roman"/>
        </w:rPr>
      </w:pPr>
    </w:p>
    <w:p w:rsidR="00D130BF" w:rsidRDefault="00D130BF" w:rsidP="00CC0D98">
      <w:pPr>
        <w:pStyle w:val="TextosemFormatao"/>
        <w:jc w:val="both"/>
        <w:rPr>
          <w:rFonts w:ascii="Times New Roman" w:hAnsi="Times New Roman" w:cs="Times New Roman"/>
        </w:rPr>
      </w:pPr>
    </w:p>
    <w:p w:rsidR="00D130BF" w:rsidRPr="00AA5669" w:rsidRDefault="00D130BF" w:rsidP="00CC0D98">
      <w:pPr>
        <w:pStyle w:val="TextosemFormatao"/>
        <w:jc w:val="both"/>
        <w:rPr>
          <w:rFonts w:ascii="Times New Roman" w:hAnsi="Times New Roman" w:cs="Times New Roman"/>
        </w:rPr>
      </w:pPr>
    </w:p>
    <w:sectPr w:rsidR="00D130BF" w:rsidRPr="00AA5669" w:rsidSect="00FB5021">
      <w:pgSz w:w="11906" w:h="16838"/>
      <w:pgMar w:top="1417" w:right="707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F82"/>
    <w:rsid w:val="0005040C"/>
    <w:rsid w:val="000E25CD"/>
    <w:rsid w:val="000F1EF3"/>
    <w:rsid w:val="00235D47"/>
    <w:rsid w:val="002A742F"/>
    <w:rsid w:val="003966DF"/>
    <w:rsid w:val="00465301"/>
    <w:rsid w:val="00477965"/>
    <w:rsid w:val="005F4E38"/>
    <w:rsid w:val="0067031F"/>
    <w:rsid w:val="006C430B"/>
    <w:rsid w:val="007302C3"/>
    <w:rsid w:val="0075095A"/>
    <w:rsid w:val="00850E4A"/>
    <w:rsid w:val="00882ABE"/>
    <w:rsid w:val="00932FA4"/>
    <w:rsid w:val="009B5A27"/>
    <w:rsid w:val="009E77A8"/>
    <w:rsid w:val="009F4849"/>
    <w:rsid w:val="00A20A43"/>
    <w:rsid w:val="00A23EAF"/>
    <w:rsid w:val="00A72062"/>
    <w:rsid w:val="00A96D45"/>
    <w:rsid w:val="00AA5669"/>
    <w:rsid w:val="00AF01A0"/>
    <w:rsid w:val="00C93E7E"/>
    <w:rsid w:val="00CB466B"/>
    <w:rsid w:val="00CB7519"/>
    <w:rsid w:val="00CC0D98"/>
    <w:rsid w:val="00D04609"/>
    <w:rsid w:val="00D130BF"/>
    <w:rsid w:val="00D65F82"/>
    <w:rsid w:val="00D84A09"/>
    <w:rsid w:val="00DD587E"/>
    <w:rsid w:val="00E326FA"/>
    <w:rsid w:val="00E56947"/>
    <w:rsid w:val="00E62885"/>
    <w:rsid w:val="00E72681"/>
    <w:rsid w:val="00F420FB"/>
    <w:rsid w:val="00F734E9"/>
    <w:rsid w:val="00FB27EE"/>
    <w:rsid w:val="00FB5021"/>
    <w:rsid w:val="00FD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F9838C"/>
  <w15:docId w15:val="{0802570E-08DC-4521-A32D-32389B94C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5F8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B6CB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B6CB1"/>
    <w:rPr>
      <w:rFonts w:ascii="Consolas" w:hAnsi="Consolas"/>
      <w:sz w:val="21"/>
      <w:szCs w:val="21"/>
    </w:rPr>
  </w:style>
  <w:style w:type="character" w:styleId="Hyperlink">
    <w:name w:val="Hyperlink"/>
    <w:basedOn w:val="Fontepargpadro"/>
    <w:uiPriority w:val="99"/>
    <w:unhideWhenUsed/>
    <w:rsid w:val="00932FA4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C4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uaira.sp.gov.br/licitacao/detalhe/11766/pstrongcontratacao-de-locacao-do-imovelstrong-localizado-na-avenida-31-n-979-bairro-jardim-paulista-guairasp-farmacia-municipalp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157</Words>
  <Characters>852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compras1</dc:creator>
  <cp:lastModifiedBy>compras7</cp:lastModifiedBy>
  <cp:revision>2</cp:revision>
  <cp:lastPrinted>2023-06-29T18:42:00Z</cp:lastPrinted>
  <dcterms:created xsi:type="dcterms:W3CDTF">2023-07-10T12:49:00Z</dcterms:created>
  <dcterms:modified xsi:type="dcterms:W3CDTF">2023-07-10T12:49:00Z</dcterms:modified>
</cp:coreProperties>
</file>