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FE" w:rsidRDefault="005379FE" w:rsidP="005379FE">
      <w:pPr>
        <w:jc w:val="center"/>
      </w:pPr>
      <w:r>
        <w:rPr>
          <w:noProof/>
          <w:lang w:eastAsia="pt-BR"/>
        </w:rPr>
        <w:drawing>
          <wp:inline distT="0" distB="0" distL="0" distR="0" wp14:anchorId="2D24309C" wp14:editId="0DA9EA93">
            <wp:extent cx="6477000" cy="324459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689" b="4264"/>
                    <a:stretch/>
                  </pic:blipFill>
                  <pic:spPr bwMode="auto">
                    <a:xfrm>
                      <a:off x="0" y="0"/>
                      <a:ext cx="6483273" cy="324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9FE" w:rsidRDefault="005379FE" w:rsidP="005379FE"/>
    <w:p w:rsidR="00205F61" w:rsidRPr="005379FE" w:rsidRDefault="005379FE" w:rsidP="005379FE">
      <w:pPr>
        <w:tabs>
          <w:tab w:val="left" w:pos="4040"/>
        </w:tabs>
      </w:pPr>
      <w:r>
        <w:tab/>
        <w:t xml:space="preserve">Link para Inscrições: </w:t>
      </w:r>
      <w:hyperlink r:id="rId5" w:history="1">
        <w:r w:rsidRPr="00A702DD">
          <w:rPr>
            <w:rStyle w:val="Hyperlink"/>
          </w:rPr>
          <w:t>https://www.guaira.sp.gov.br/pagina/26/cultura</w:t>
        </w:r>
      </w:hyperlink>
      <w:r>
        <w:t xml:space="preserve"> </w:t>
      </w:r>
      <w:bookmarkStart w:id="0" w:name="_GoBack"/>
      <w:bookmarkEnd w:id="0"/>
    </w:p>
    <w:sectPr w:rsidR="00205F61" w:rsidRPr="005379FE" w:rsidSect="00537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E"/>
    <w:rsid w:val="00205F61"/>
    <w:rsid w:val="0053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D87D"/>
  <w15:chartTrackingRefBased/>
  <w15:docId w15:val="{8A1BF380-8DE6-4DCF-A461-981F1C4B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pagina/26/cultur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1</cp:revision>
  <dcterms:created xsi:type="dcterms:W3CDTF">2023-10-02T11:10:00Z</dcterms:created>
  <dcterms:modified xsi:type="dcterms:W3CDTF">2023-10-02T11:12:00Z</dcterms:modified>
</cp:coreProperties>
</file>