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B4D7" w14:textId="77777777" w:rsidR="00B13933" w:rsidRPr="002F0E39" w:rsidRDefault="00B13933" w:rsidP="00B13933">
      <w:pPr>
        <w:jc w:val="center"/>
        <w:rPr>
          <w:b/>
          <w:sz w:val="22"/>
          <w:szCs w:val="22"/>
          <w:lang w:val="pt-BR"/>
        </w:rPr>
      </w:pPr>
      <w:r w:rsidRPr="002F0E39">
        <w:rPr>
          <w:b/>
          <w:sz w:val="22"/>
          <w:szCs w:val="22"/>
          <w:lang w:val="pt-BR"/>
        </w:rPr>
        <w:t>Termo de Adjudicação / Homologação</w:t>
      </w:r>
    </w:p>
    <w:p w14:paraId="388A4F95" w14:textId="77777777" w:rsidR="006C58DF" w:rsidRPr="002F0E39" w:rsidRDefault="006C58DF" w:rsidP="00B13933">
      <w:pPr>
        <w:jc w:val="center"/>
        <w:rPr>
          <w:b/>
          <w:sz w:val="22"/>
          <w:szCs w:val="22"/>
          <w:lang w:val="pt-BR"/>
        </w:rPr>
      </w:pPr>
    </w:p>
    <w:p w14:paraId="2D1BD8CD" w14:textId="190B6AA3" w:rsidR="00B13933" w:rsidRPr="002F0E39" w:rsidRDefault="00AF787F" w:rsidP="00B13933">
      <w:pPr>
        <w:jc w:val="center"/>
        <w:rPr>
          <w:b/>
          <w:sz w:val="22"/>
          <w:szCs w:val="22"/>
          <w:lang w:val="pt-BR"/>
        </w:rPr>
      </w:pPr>
      <w:bookmarkStart w:id="0" w:name="_Hlk197609253"/>
      <w:r>
        <w:rPr>
          <w:b/>
          <w:sz w:val="22"/>
          <w:szCs w:val="22"/>
          <w:lang w:val="pt-BR"/>
        </w:rPr>
        <w:t>Pregão Eletrônico</w:t>
      </w:r>
      <w:r w:rsidR="0090472A" w:rsidRPr="002F0E39">
        <w:rPr>
          <w:b/>
          <w:sz w:val="22"/>
          <w:szCs w:val="22"/>
          <w:lang w:val="pt-BR"/>
        </w:rPr>
        <w:t xml:space="preserve"> nº</w:t>
      </w:r>
      <w:r w:rsidR="008A7296">
        <w:rPr>
          <w:b/>
          <w:sz w:val="22"/>
          <w:szCs w:val="22"/>
          <w:lang w:val="pt-BR"/>
        </w:rPr>
        <w:t>3</w:t>
      </w:r>
      <w:r w:rsidR="00CC5995">
        <w:rPr>
          <w:b/>
          <w:sz w:val="22"/>
          <w:szCs w:val="22"/>
          <w:lang w:val="pt-BR"/>
        </w:rPr>
        <w:t>2</w:t>
      </w:r>
      <w:r w:rsidR="00374E19" w:rsidRPr="002F0E39">
        <w:rPr>
          <w:b/>
          <w:sz w:val="22"/>
          <w:szCs w:val="22"/>
          <w:lang w:val="pt-BR"/>
        </w:rPr>
        <w:t>/202</w:t>
      </w:r>
      <w:r w:rsidR="0090472A" w:rsidRPr="002F0E39">
        <w:rPr>
          <w:b/>
          <w:sz w:val="22"/>
          <w:szCs w:val="22"/>
          <w:lang w:val="pt-BR"/>
        </w:rPr>
        <w:t>5</w:t>
      </w:r>
    </w:p>
    <w:bookmarkEnd w:id="0"/>
    <w:p w14:paraId="205909DD" w14:textId="77777777" w:rsidR="00B13933" w:rsidRPr="002F0E39" w:rsidRDefault="00B13933" w:rsidP="00B13933">
      <w:pPr>
        <w:spacing w:line="240" w:lineRule="auto"/>
        <w:jc w:val="both"/>
        <w:rPr>
          <w:sz w:val="22"/>
          <w:szCs w:val="22"/>
          <w:lang w:val="pt-BR"/>
        </w:rPr>
      </w:pPr>
    </w:p>
    <w:p w14:paraId="12DC3183" w14:textId="5B3F5E8D" w:rsidR="00B526E4" w:rsidRPr="002F0E39" w:rsidRDefault="00B13933" w:rsidP="00BD66E2">
      <w:pPr>
        <w:shd w:val="clear" w:color="auto" w:fill="FFFFFF"/>
        <w:spacing w:line="276" w:lineRule="auto"/>
        <w:jc w:val="both"/>
        <w:rPr>
          <w:snapToGrid w:val="0"/>
          <w:sz w:val="22"/>
          <w:szCs w:val="22"/>
          <w:lang w:val="pt-BR"/>
        </w:rPr>
      </w:pPr>
      <w:r w:rsidRPr="002F0E39">
        <w:rPr>
          <w:snapToGrid w:val="0"/>
          <w:sz w:val="22"/>
          <w:szCs w:val="22"/>
          <w:lang w:val="pt-BR"/>
        </w:rPr>
        <w:t xml:space="preserve">A Autoridade Competente da(o) Prefeitura Municipal de Guaíra/SP, </w:t>
      </w:r>
      <w:proofErr w:type="gramStart"/>
      <w:r w:rsidRPr="002F0E39">
        <w:rPr>
          <w:snapToGrid w:val="0"/>
          <w:sz w:val="22"/>
          <w:szCs w:val="22"/>
          <w:lang w:val="pt-BR"/>
        </w:rPr>
        <w:t>sr.(</w:t>
      </w:r>
      <w:proofErr w:type="gramEnd"/>
      <w:r w:rsidRPr="002F0E39">
        <w:rPr>
          <w:snapToGrid w:val="0"/>
          <w:sz w:val="22"/>
          <w:szCs w:val="22"/>
          <w:lang w:val="pt-BR"/>
        </w:rPr>
        <w:t xml:space="preserve">a) ANTONIO MANOEL DA SILVA JUNIOR, no uso das atribuições legais, conforme a legislação vigente (Lei </w:t>
      </w:r>
      <w:r w:rsidR="00E10475" w:rsidRPr="002F0E39">
        <w:rPr>
          <w:snapToGrid w:val="0"/>
          <w:sz w:val="22"/>
          <w:szCs w:val="22"/>
          <w:lang w:val="pt-BR"/>
        </w:rPr>
        <w:t>14.133/21</w:t>
      </w:r>
      <w:r w:rsidRPr="002F0E39">
        <w:rPr>
          <w:snapToGrid w:val="0"/>
          <w:sz w:val="22"/>
          <w:szCs w:val="22"/>
          <w:lang w:val="pt-BR"/>
        </w:rPr>
        <w:t xml:space="preserve">), após constatar a legitimidade dos atos procedimentos, resolve </w:t>
      </w:r>
      <w:r w:rsidRPr="002F0E39">
        <w:rPr>
          <w:b/>
          <w:snapToGrid w:val="0"/>
          <w:sz w:val="22"/>
          <w:szCs w:val="22"/>
          <w:lang w:val="pt-BR"/>
        </w:rPr>
        <w:t>HOMOLOGAR</w:t>
      </w:r>
      <w:r w:rsidRPr="002F0E39">
        <w:rPr>
          <w:snapToGrid w:val="0"/>
          <w:sz w:val="22"/>
          <w:szCs w:val="22"/>
          <w:lang w:val="pt-BR"/>
        </w:rPr>
        <w:t xml:space="preserve"> o resultado do </w:t>
      </w:r>
      <w:r w:rsidR="007E513B" w:rsidRPr="002F0E39">
        <w:rPr>
          <w:snapToGrid w:val="0"/>
          <w:sz w:val="22"/>
          <w:szCs w:val="22"/>
          <w:lang w:val="pt-BR"/>
        </w:rPr>
        <w:t>Processo</w:t>
      </w:r>
      <w:r w:rsidR="0090472A" w:rsidRPr="002F0E39">
        <w:rPr>
          <w:snapToGrid w:val="0"/>
          <w:sz w:val="22"/>
          <w:szCs w:val="22"/>
          <w:lang w:val="pt-BR"/>
        </w:rPr>
        <w:t xml:space="preserve"> nº</w:t>
      </w:r>
      <w:r w:rsidR="008A7296">
        <w:rPr>
          <w:snapToGrid w:val="0"/>
          <w:sz w:val="22"/>
          <w:szCs w:val="22"/>
          <w:lang w:val="pt-BR"/>
        </w:rPr>
        <w:t>8</w:t>
      </w:r>
      <w:r w:rsidR="004A51E6">
        <w:rPr>
          <w:snapToGrid w:val="0"/>
          <w:sz w:val="22"/>
          <w:szCs w:val="22"/>
          <w:lang w:val="pt-BR"/>
        </w:rPr>
        <w:t>3</w:t>
      </w:r>
      <w:r w:rsidR="0090472A" w:rsidRPr="002F0E39">
        <w:rPr>
          <w:snapToGrid w:val="0"/>
          <w:sz w:val="22"/>
          <w:szCs w:val="22"/>
          <w:lang w:val="pt-BR"/>
        </w:rPr>
        <w:t>/2025</w:t>
      </w:r>
      <w:r w:rsidRPr="002F0E39">
        <w:rPr>
          <w:snapToGrid w:val="0"/>
          <w:sz w:val="22"/>
          <w:szCs w:val="22"/>
          <w:lang w:val="pt-BR"/>
        </w:rPr>
        <w:t xml:space="preserve">, </w:t>
      </w:r>
      <w:r w:rsidR="00E92D4C">
        <w:rPr>
          <w:snapToGrid w:val="0"/>
          <w:sz w:val="22"/>
          <w:szCs w:val="22"/>
          <w:lang w:val="pt-BR"/>
        </w:rPr>
        <w:t>Pregão</w:t>
      </w:r>
      <w:r w:rsidR="00340A1B" w:rsidRPr="00340A1B">
        <w:rPr>
          <w:snapToGrid w:val="0"/>
          <w:sz w:val="22"/>
          <w:szCs w:val="22"/>
          <w:lang w:val="pt-BR"/>
        </w:rPr>
        <w:t xml:space="preserve"> Eletrônic</w:t>
      </w:r>
      <w:r w:rsidR="00E92D4C">
        <w:rPr>
          <w:snapToGrid w:val="0"/>
          <w:sz w:val="22"/>
          <w:szCs w:val="22"/>
          <w:lang w:val="pt-BR"/>
        </w:rPr>
        <w:t>o</w:t>
      </w:r>
      <w:r w:rsidR="00340A1B" w:rsidRPr="00340A1B">
        <w:rPr>
          <w:snapToGrid w:val="0"/>
          <w:sz w:val="22"/>
          <w:szCs w:val="22"/>
          <w:lang w:val="pt-BR"/>
        </w:rPr>
        <w:t xml:space="preserve"> nº</w:t>
      </w:r>
      <w:r w:rsidR="008A7296">
        <w:rPr>
          <w:snapToGrid w:val="0"/>
          <w:sz w:val="22"/>
          <w:szCs w:val="22"/>
          <w:lang w:val="pt-BR"/>
        </w:rPr>
        <w:t>3</w:t>
      </w:r>
      <w:r w:rsidR="00CC5995">
        <w:rPr>
          <w:snapToGrid w:val="0"/>
          <w:sz w:val="22"/>
          <w:szCs w:val="22"/>
          <w:lang w:val="pt-BR"/>
        </w:rPr>
        <w:t>2</w:t>
      </w:r>
      <w:r w:rsidR="00340A1B" w:rsidRPr="00340A1B">
        <w:rPr>
          <w:snapToGrid w:val="0"/>
          <w:sz w:val="22"/>
          <w:szCs w:val="22"/>
          <w:lang w:val="pt-BR"/>
        </w:rPr>
        <w:t>/2025</w:t>
      </w:r>
      <w:r w:rsidR="002E1120" w:rsidRPr="002F0E39">
        <w:rPr>
          <w:snapToGrid w:val="0"/>
          <w:sz w:val="22"/>
          <w:szCs w:val="22"/>
          <w:lang w:val="pt-BR"/>
        </w:rPr>
        <w:t>,</w:t>
      </w:r>
      <w:r w:rsidR="001868FB">
        <w:rPr>
          <w:snapToGrid w:val="0"/>
          <w:sz w:val="22"/>
          <w:szCs w:val="22"/>
          <w:lang w:val="pt-BR"/>
        </w:rPr>
        <w:t xml:space="preserve"> Edital nº </w:t>
      </w:r>
      <w:r w:rsidR="008A7296">
        <w:rPr>
          <w:snapToGrid w:val="0"/>
          <w:sz w:val="22"/>
          <w:szCs w:val="22"/>
          <w:lang w:val="pt-BR"/>
        </w:rPr>
        <w:t>3</w:t>
      </w:r>
      <w:r w:rsidR="00CC5995">
        <w:rPr>
          <w:snapToGrid w:val="0"/>
          <w:sz w:val="22"/>
          <w:szCs w:val="22"/>
          <w:lang w:val="pt-BR"/>
        </w:rPr>
        <w:t>9</w:t>
      </w:r>
      <w:r w:rsidR="001868FB">
        <w:rPr>
          <w:snapToGrid w:val="0"/>
          <w:sz w:val="22"/>
          <w:szCs w:val="22"/>
          <w:lang w:val="pt-BR"/>
        </w:rPr>
        <w:t>/2025,</w:t>
      </w:r>
      <w:r w:rsidR="00FD06CB">
        <w:rPr>
          <w:snapToGrid w:val="0"/>
          <w:sz w:val="22"/>
          <w:szCs w:val="22"/>
          <w:lang w:val="pt-BR"/>
        </w:rPr>
        <w:t xml:space="preserve"> </w:t>
      </w:r>
      <w:r w:rsidR="00FC640B" w:rsidRPr="002F0E39">
        <w:rPr>
          <w:snapToGrid w:val="0"/>
          <w:sz w:val="22"/>
          <w:szCs w:val="22"/>
          <w:lang w:val="pt-BR"/>
        </w:rPr>
        <w:t xml:space="preserve">cujo objeto trata a </w:t>
      </w:r>
      <w:r w:rsidR="00CC5995" w:rsidRPr="00CC5995">
        <w:rPr>
          <w:b/>
          <w:bCs/>
          <w:sz w:val="22"/>
          <w:szCs w:val="22"/>
        </w:rPr>
        <w:t>AQUISIÇÃO DE GÁS GLP P13 E P45</w:t>
      </w:r>
      <w:r w:rsidR="006F2525" w:rsidRPr="002F0E39">
        <w:rPr>
          <w:b/>
          <w:snapToGrid w:val="0"/>
          <w:sz w:val="22"/>
          <w:szCs w:val="22"/>
          <w:lang w:val="pt-BR"/>
        </w:rPr>
        <w:t xml:space="preserve">, </w:t>
      </w:r>
      <w:r w:rsidR="00157B21" w:rsidRPr="002F0E39">
        <w:rPr>
          <w:snapToGrid w:val="0"/>
          <w:sz w:val="22"/>
          <w:szCs w:val="22"/>
          <w:lang w:val="pt-BR"/>
        </w:rPr>
        <w:t>conforme especificações técnicas e demais informações constantes neste termo de referência.</w:t>
      </w:r>
    </w:p>
    <w:p w14:paraId="24643A58" w14:textId="77777777" w:rsidR="007A52CF" w:rsidRPr="002F0E39" w:rsidRDefault="007A52CF" w:rsidP="007A52CF">
      <w:pPr>
        <w:rPr>
          <w:b/>
          <w:snapToGrid w:val="0"/>
          <w:sz w:val="22"/>
          <w:szCs w:val="22"/>
          <w:lang w:val="pt-BR"/>
        </w:rPr>
      </w:pPr>
    </w:p>
    <w:p w14:paraId="341F0DF2" w14:textId="77777777" w:rsidR="0058388F" w:rsidRPr="002F0E39" w:rsidRDefault="007A52CF" w:rsidP="007A52CF">
      <w:pPr>
        <w:rPr>
          <w:b/>
          <w:snapToGrid w:val="0"/>
          <w:sz w:val="22"/>
          <w:szCs w:val="22"/>
          <w:lang w:val="pt-BR"/>
        </w:rPr>
      </w:pPr>
      <w:r w:rsidRPr="002F0E39">
        <w:rPr>
          <w:b/>
          <w:snapToGrid w:val="0"/>
          <w:sz w:val="22"/>
          <w:szCs w:val="22"/>
          <w:lang w:val="pt-BR"/>
        </w:rPr>
        <w:t>RESULTADO:</w:t>
      </w:r>
    </w:p>
    <w:p w14:paraId="087BCA94" w14:textId="2F6F26FC" w:rsidR="000A15DB" w:rsidRPr="000A15DB" w:rsidRDefault="000A15DB" w:rsidP="000A15DB">
      <w:pPr>
        <w:widowControl/>
        <w:autoSpaceDE w:val="0"/>
        <w:spacing w:line="240" w:lineRule="auto"/>
        <w:jc w:val="both"/>
        <w:textAlignment w:val="auto"/>
        <w:rPr>
          <w:rFonts w:eastAsia="Calibri"/>
          <w:sz w:val="20"/>
          <w:szCs w:val="20"/>
          <w:lang w:val="x-none"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" w:type="dxa"/>
          <w:right w:w="1" w:type="dxa"/>
        </w:tblCellMar>
        <w:tblLook w:val="0000" w:firstRow="0" w:lastRow="0" w:firstColumn="0" w:lastColumn="0" w:noHBand="0" w:noVBand="0"/>
      </w:tblPr>
      <w:tblGrid>
        <w:gridCol w:w="497"/>
        <w:gridCol w:w="1045"/>
        <w:gridCol w:w="4212"/>
        <w:gridCol w:w="916"/>
        <w:gridCol w:w="1013"/>
        <w:gridCol w:w="965"/>
        <w:gridCol w:w="981"/>
      </w:tblGrid>
      <w:tr w:rsidR="000A15DB" w:rsidRPr="000A15DB" w14:paraId="2A727E9F" w14:textId="77777777" w:rsidTr="00B3606B">
        <w:tc>
          <w:tcPr>
            <w:tcW w:w="465" w:type="dxa"/>
            <w:shd w:val="clear" w:color="auto" w:fill="D9D9D9" w:themeFill="background1" w:themeFillShade="D9"/>
            <w:vAlign w:val="center"/>
          </w:tcPr>
          <w:p w14:paraId="10174C89" w14:textId="77777777" w:rsidR="000A15DB" w:rsidRPr="000A15D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b/>
                <w:bCs/>
                <w:sz w:val="20"/>
                <w:szCs w:val="20"/>
                <w:lang w:val="x-none" w:eastAsia="pt-BR"/>
              </w:rPr>
            </w:pPr>
          </w:p>
          <w:p w14:paraId="68DFE328" w14:textId="77777777" w:rsidR="000A15DB" w:rsidRPr="000A15D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b/>
                <w:bCs/>
                <w:sz w:val="20"/>
                <w:szCs w:val="20"/>
                <w:lang w:val="x-none" w:eastAsia="pt-BR"/>
              </w:rPr>
            </w:pPr>
            <w:r w:rsidRPr="000A15DB">
              <w:rPr>
                <w:rFonts w:eastAsia="Calibri"/>
                <w:b/>
                <w:bCs/>
                <w:sz w:val="20"/>
                <w:szCs w:val="20"/>
                <w:lang w:val="x-none" w:eastAsia="pt-BR"/>
              </w:rPr>
              <w:t>Item</w:t>
            </w:r>
          </w:p>
        </w:tc>
        <w:tc>
          <w:tcPr>
            <w:tcW w:w="975" w:type="dxa"/>
            <w:shd w:val="clear" w:color="auto" w:fill="D9D9D9" w:themeFill="background1" w:themeFillShade="D9"/>
            <w:vAlign w:val="center"/>
          </w:tcPr>
          <w:p w14:paraId="701A68FE" w14:textId="77777777" w:rsidR="000A15DB" w:rsidRPr="000A15D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b/>
                <w:bCs/>
                <w:sz w:val="20"/>
                <w:szCs w:val="20"/>
                <w:lang w:val="x-none" w:eastAsia="pt-BR"/>
              </w:rPr>
            </w:pPr>
            <w:r w:rsidRPr="000A15DB">
              <w:rPr>
                <w:rFonts w:eastAsia="Calibri"/>
                <w:b/>
                <w:bCs/>
                <w:sz w:val="20"/>
                <w:szCs w:val="20"/>
                <w:lang w:val="x-none" w:eastAsia="pt-BR"/>
              </w:rPr>
              <w:t>106</w:t>
            </w:r>
          </w:p>
          <w:p w14:paraId="403AD4F4" w14:textId="77777777" w:rsidR="000A15DB" w:rsidRPr="000A15D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b/>
                <w:bCs/>
                <w:sz w:val="20"/>
                <w:szCs w:val="20"/>
                <w:lang w:val="x-none" w:eastAsia="pt-BR"/>
              </w:rPr>
            </w:pPr>
            <w:r w:rsidRPr="000A15DB">
              <w:rPr>
                <w:rFonts w:eastAsia="Calibri"/>
                <w:b/>
                <w:bCs/>
                <w:sz w:val="20"/>
                <w:szCs w:val="20"/>
                <w:lang w:val="x-none" w:eastAsia="pt-BR"/>
              </w:rPr>
              <w:t>Código</w:t>
            </w:r>
          </w:p>
        </w:tc>
        <w:tc>
          <w:tcPr>
            <w:tcW w:w="3930" w:type="dxa"/>
            <w:shd w:val="clear" w:color="auto" w:fill="D9D9D9" w:themeFill="background1" w:themeFillShade="D9"/>
            <w:vAlign w:val="center"/>
          </w:tcPr>
          <w:p w14:paraId="2C087812" w14:textId="77777777" w:rsidR="000A15DB" w:rsidRPr="000A15D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b/>
                <w:bCs/>
                <w:sz w:val="20"/>
                <w:szCs w:val="20"/>
                <w:lang w:val="x-none" w:eastAsia="pt-BR"/>
              </w:rPr>
            </w:pPr>
            <w:r w:rsidRPr="000A15DB">
              <w:rPr>
                <w:rFonts w:eastAsia="Calibri"/>
                <w:b/>
                <w:bCs/>
                <w:sz w:val="20"/>
                <w:szCs w:val="20"/>
                <w:lang w:val="x-none" w:eastAsia="pt-BR"/>
              </w:rPr>
              <w:t>COMERCIAL GUAIRENSE DE GAS LTDA - ME</w:t>
            </w:r>
          </w:p>
          <w:p w14:paraId="5BF325CD" w14:textId="77777777" w:rsidR="000A15DB" w:rsidRPr="000A15D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b/>
                <w:bCs/>
                <w:sz w:val="20"/>
                <w:szCs w:val="20"/>
                <w:lang w:val="x-none" w:eastAsia="pt-BR"/>
              </w:rPr>
            </w:pPr>
            <w:r w:rsidRPr="000A15DB">
              <w:rPr>
                <w:rFonts w:eastAsia="Calibri"/>
                <w:b/>
                <w:bCs/>
                <w:sz w:val="20"/>
                <w:szCs w:val="20"/>
                <w:lang w:val="x-none" w:eastAsia="pt-BR"/>
              </w:rPr>
              <w:t>CNPJ: 02.923.745/0001-58</w:t>
            </w:r>
          </w:p>
          <w:p w14:paraId="423095F5" w14:textId="48D805CC" w:rsidR="000A15DB" w:rsidRPr="000A15D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b/>
                <w:bCs/>
                <w:sz w:val="20"/>
                <w:szCs w:val="20"/>
                <w:lang w:val="x-none" w:eastAsia="pt-BR"/>
              </w:rPr>
            </w:pPr>
            <w:r w:rsidRPr="000A15DB">
              <w:rPr>
                <w:rFonts w:eastAsia="Calibri"/>
                <w:b/>
                <w:bCs/>
                <w:sz w:val="20"/>
                <w:szCs w:val="20"/>
                <w:lang w:val="x-none" w:eastAsia="pt-BR"/>
              </w:rPr>
              <w:t>AV. 33, 0140, 0140 - JD. ELDORADO, GUAIRA - SP, CEP: 14790-000</w:t>
            </w:r>
            <w:r w:rsidRPr="00B3606B">
              <w:rPr>
                <w:rFonts w:eastAsia="Calibri"/>
                <w:b/>
                <w:bCs/>
                <w:sz w:val="20"/>
                <w:szCs w:val="20"/>
                <w:lang w:val="x-none" w:eastAsia="pt-BR"/>
              </w:rPr>
              <w:t>/</w:t>
            </w:r>
            <w:r w:rsidRPr="000A15DB">
              <w:rPr>
                <w:rFonts w:eastAsia="Calibri"/>
                <w:b/>
                <w:bCs/>
                <w:sz w:val="20"/>
                <w:szCs w:val="20"/>
                <w:lang w:val="x-none" w:eastAsia="pt-BR"/>
              </w:rPr>
              <w:t>Telefone: 3331-3230</w:t>
            </w:r>
          </w:p>
          <w:p w14:paraId="5CF5AD59" w14:textId="77777777" w:rsidR="000A15DB" w:rsidRPr="000A15D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b/>
                <w:bCs/>
                <w:sz w:val="20"/>
                <w:szCs w:val="20"/>
                <w:lang w:val="x-none" w:eastAsia="pt-BR"/>
              </w:rPr>
            </w:pPr>
            <w:r w:rsidRPr="000A15DB">
              <w:rPr>
                <w:rFonts w:eastAsia="Calibri"/>
                <w:b/>
                <w:bCs/>
                <w:sz w:val="20"/>
                <w:szCs w:val="20"/>
                <w:lang w:val="x-none" w:eastAsia="pt-BR"/>
              </w:rPr>
              <w:t>Descrição do Produto/Serviço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580804E6" w14:textId="77777777" w:rsidR="000A15DB" w:rsidRPr="000A15D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b/>
                <w:bCs/>
                <w:sz w:val="20"/>
                <w:szCs w:val="20"/>
                <w:lang w:val="x-none" w:eastAsia="pt-BR"/>
              </w:rPr>
            </w:pPr>
          </w:p>
          <w:p w14:paraId="46B0D607" w14:textId="77777777" w:rsidR="000A15DB" w:rsidRPr="000A15D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b/>
                <w:bCs/>
                <w:sz w:val="20"/>
                <w:szCs w:val="20"/>
                <w:lang w:val="x-none" w:eastAsia="pt-BR"/>
              </w:rPr>
            </w:pPr>
            <w:r w:rsidRPr="000A15DB">
              <w:rPr>
                <w:rFonts w:eastAsia="Calibri"/>
                <w:b/>
                <w:bCs/>
                <w:sz w:val="20"/>
                <w:szCs w:val="20"/>
                <w:lang w:val="x-none" w:eastAsia="pt-BR"/>
              </w:rPr>
              <w:t>Unidade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090FA8A8" w14:textId="77777777" w:rsidR="000A15DB" w:rsidRPr="000A15D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b/>
                <w:bCs/>
                <w:sz w:val="20"/>
                <w:szCs w:val="20"/>
                <w:lang w:val="x-none" w:eastAsia="pt-BR"/>
              </w:rPr>
            </w:pPr>
          </w:p>
          <w:p w14:paraId="38C5EDE7" w14:textId="77777777" w:rsidR="000A15DB" w:rsidRPr="000A15D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b/>
                <w:bCs/>
                <w:sz w:val="20"/>
                <w:szCs w:val="20"/>
                <w:lang w:val="x-none" w:eastAsia="pt-BR"/>
              </w:rPr>
            </w:pPr>
            <w:r w:rsidRPr="000A15DB">
              <w:rPr>
                <w:rFonts w:eastAsia="Calibri"/>
                <w:b/>
                <w:bCs/>
                <w:sz w:val="20"/>
                <w:szCs w:val="20"/>
                <w:lang w:val="x-none" w:eastAsia="pt-BR"/>
              </w:rPr>
              <w:t>Quantidade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C448B97" w14:textId="77777777" w:rsidR="000A15DB" w:rsidRPr="000A15D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b/>
                <w:bCs/>
                <w:sz w:val="20"/>
                <w:szCs w:val="20"/>
                <w:lang w:val="x-none" w:eastAsia="pt-BR"/>
              </w:rPr>
            </w:pPr>
          </w:p>
          <w:p w14:paraId="0CABDD13" w14:textId="77777777" w:rsidR="000A15DB" w:rsidRPr="000A15D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b/>
                <w:bCs/>
                <w:sz w:val="20"/>
                <w:szCs w:val="20"/>
                <w:lang w:val="x-none" w:eastAsia="pt-BR"/>
              </w:rPr>
            </w:pPr>
            <w:r w:rsidRPr="000A15DB">
              <w:rPr>
                <w:rFonts w:eastAsia="Calibri"/>
                <w:b/>
                <w:bCs/>
                <w:sz w:val="20"/>
                <w:szCs w:val="20"/>
                <w:lang w:val="x-none" w:eastAsia="pt-BR"/>
              </w:rPr>
              <w:t>Valor Unitário</w:t>
            </w: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384CE4BD" w14:textId="77777777" w:rsidR="000A15DB" w:rsidRPr="000A15D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b/>
                <w:bCs/>
                <w:sz w:val="20"/>
                <w:szCs w:val="20"/>
                <w:lang w:val="x-none" w:eastAsia="pt-BR"/>
              </w:rPr>
            </w:pPr>
          </w:p>
          <w:p w14:paraId="78F00165" w14:textId="77777777" w:rsidR="000A15DB" w:rsidRPr="000A15D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b/>
                <w:bCs/>
                <w:sz w:val="20"/>
                <w:szCs w:val="20"/>
                <w:lang w:val="x-none" w:eastAsia="pt-BR"/>
              </w:rPr>
            </w:pPr>
            <w:r w:rsidRPr="000A15DB">
              <w:rPr>
                <w:rFonts w:eastAsia="Calibri"/>
                <w:b/>
                <w:bCs/>
                <w:sz w:val="20"/>
                <w:szCs w:val="20"/>
                <w:lang w:val="x-none" w:eastAsia="pt-BR"/>
              </w:rPr>
              <w:t>Valor Total</w:t>
            </w:r>
          </w:p>
        </w:tc>
      </w:tr>
      <w:tr w:rsidR="000A15DB" w:rsidRPr="000A15DB" w14:paraId="658782BA" w14:textId="77777777" w:rsidTr="000A15DB">
        <w:tc>
          <w:tcPr>
            <w:tcW w:w="465" w:type="dxa"/>
            <w:vAlign w:val="center"/>
          </w:tcPr>
          <w:p w14:paraId="05706837" w14:textId="77777777" w:rsidR="000A15DB" w:rsidRPr="000A15D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val="x-none" w:eastAsia="pt-BR"/>
              </w:rPr>
            </w:pPr>
            <w:r w:rsidRPr="000A15DB">
              <w:rPr>
                <w:rFonts w:eastAsia="Calibri"/>
                <w:sz w:val="20"/>
                <w:szCs w:val="20"/>
                <w:lang w:val="x-none" w:eastAsia="pt-BR"/>
              </w:rPr>
              <w:t>1</w:t>
            </w:r>
          </w:p>
        </w:tc>
        <w:tc>
          <w:tcPr>
            <w:tcW w:w="975" w:type="dxa"/>
            <w:vAlign w:val="center"/>
          </w:tcPr>
          <w:p w14:paraId="445AC046" w14:textId="77777777" w:rsidR="000A15DB" w:rsidRPr="000A15D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val="x-none" w:eastAsia="pt-BR"/>
              </w:rPr>
            </w:pPr>
            <w:r w:rsidRPr="000A15DB">
              <w:rPr>
                <w:rFonts w:eastAsia="Calibri"/>
                <w:sz w:val="20"/>
                <w:szCs w:val="20"/>
                <w:lang w:val="x-none" w:eastAsia="pt-BR"/>
              </w:rPr>
              <w:t>016.000.011</w:t>
            </w:r>
          </w:p>
        </w:tc>
        <w:tc>
          <w:tcPr>
            <w:tcW w:w="3930" w:type="dxa"/>
            <w:vAlign w:val="center"/>
          </w:tcPr>
          <w:p w14:paraId="10058C18" w14:textId="77777777" w:rsidR="00B3606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val="x-none" w:eastAsia="pt-BR"/>
              </w:rPr>
            </w:pPr>
            <w:r w:rsidRPr="000A15DB">
              <w:rPr>
                <w:rFonts w:eastAsia="Calibri"/>
                <w:sz w:val="20"/>
                <w:szCs w:val="20"/>
                <w:lang w:val="x-none" w:eastAsia="pt-BR"/>
              </w:rPr>
              <w:t xml:space="preserve">GAS LIQUEFEITO DE PETROLEO 13KG </w:t>
            </w:r>
          </w:p>
          <w:p w14:paraId="7E68DC07" w14:textId="77777777" w:rsidR="00B3606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val="x-none" w:eastAsia="pt-BR"/>
              </w:rPr>
            </w:pPr>
            <w:r w:rsidRPr="000A15DB">
              <w:rPr>
                <w:rFonts w:eastAsia="Calibri"/>
                <w:sz w:val="20"/>
                <w:szCs w:val="20"/>
                <w:lang w:val="x-none" w:eastAsia="pt-BR"/>
              </w:rPr>
              <w:t xml:space="preserve">(GLP - P13) </w:t>
            </w:r>
          </w:p>
          <w:p w14:paraId="688F2368" w14:textId="3FDC384E" w:rsidR="000A15DB" w:rsidRPr="000A15D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val="x-none" w:eastAsia="pt-BR"/>
              </w:rPr>
            </w:pPr>
            <w:r w:rsidRPr="000A15DB">
              <w:rPr>
                <w:rFonts w:eastAsia="Calibri"/>
                <w:sz w:val="20"/>
                <w:szCs w:val="20"/>
                <w:lang w:val="x-none" w:eastAsia="pt-BR"/>
              </w:rPr>
              <w:t xml:space="preserve">Marca: </w:t>
            </w:r>
            <w:proofErr w:type="spellStart"/>
            <w:r w:rsidRPr="000A15DB">
              <w:rPr>
                <w:rFonts w:eastAsia="Calibri"/>
                <w:sz w:val="20"/>
                <w:szCs w:val="20"/>
                <w:lang w:val="x-none" w:eastAsia="pt-BR"/>
              </w:rPr>
              <w:t>null</w:t>
            </w:r>
            <w:proofErr w:type="spellEnd"/>
          </w:p>
        </w:tc>
        <w:tc>
          <w:tcPr>
            <w:tcW w:w="855" w:type="dxa"/>
            <w:vAlign w:val="center"/>
          </w:tcPr>
          <w:p w14:paraId="564E2EC9" w14:textId="77777777" w:rsidR="000A15DB" w:rsidRPr="000A15D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val="x-none" w:eastAsia="pt-BR"/>
              </w:rPr>
            </w:pPr>
            <w:r w:rsidRPr="000A15DB">
              <w:rPr>
                <w:rFonts w:eastAsia="Calibri"/>
                <w:sz w:val="20"/>
                <w:szCs w:val="20"/>
                <w:lang w:val="x-none" w:eastAsia="pt-BR"/>
              </w:rPr>
              <w:t>UNE</w:t>
            </w:r>
          </w:p>
        </w:tc>
        <w:tc>
          <w:tcPr>
            <w:tcW w:w="945" w:type="dxa"/>
            <w:vAlign w:val="center"/>
          </w:tcPr>
          <w:p w14:paraId="1065C557" w14:textId="77777777" w:rsidR="000A15DB" w:rsidRPr="000A15D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val="x-none" w:eastAsia="pt-BR"/>
              </w:rPr>
            </w:pPr>
            <w:r w:rsidRPr="000A15DB">
              <w:rPr>
                <w:rFonts w:eastAsia="Calibri"/>
                <w:sz w:val="20"/>
                <w:szCs w:val="20"/>
                <w:lang w:val="x-none" w:eastAsia="pt-BR"/>
              </w:rPr>
              <w:t>400</w:t>
            </w:r>
          </w:p>
        </w:tc>
        <w:tc>
          <w:tcPr>
            <w:tcW w:w="900" w:type="dxa"/>
            <w:vAlign w:val="center"/>
          </w:tcPr>
          <w:p w14:paraId="2B5058CC" w14:textId="77777777" w:rsidR="000A15DB" w:rsidRPr="000A15D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val="x-none" w:eastAsia="pt-BR"/>
              </w:rPr>
            </w:pPr>
            <w:r w:rsidRPr="000A15DB">
              <w:rPr>
                <w:rFonts w:eastAsia="Calibri"/>
                <w:sz w:val="20"/>
                <w:szCs w:val="20"/>
                <w:lang w:val="x-none" w:eastAsia="pt-BR"/>
              </w:rPr>
              <w:t>105,00</w:t>
            </w:r>
          </w:p>
        </w:tc>
        <w:tc>
          <w:tcPr>
            <w:tcW w:w="915" w:type="dxa"/>
            <w:vAlign w:val="center"/>
          </w:tcPr>
          <w:p w14:paraId="446B5ACF" w14:textId="77777777" w:rsidR="000A15DB" w:rsidRPr="000A15D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val="x-none" w:eastAsia="pt-BR"/>
              </w:rPr>
            </w:pPr>
            <w:r w:rsidRPr="000A15DB">
              <w:rPr>
                <w:rFonts w:eastAsia="Calibri"/>
                <w:sz w:val="20"/>
                <w:szCs w:val="20"/>
                <w:lang w:val="x-none" w:eastAsia="pt-BR"/>
              </w:rPr>
              <w:t>42.000,00</w:t>
            </w:r>
          </w:p>
        </w:tc>
      </w:tr>
      <w:tr w:rsidR="000A15DB" w:rsidRPr="000A15DB" w14:paraId="1FD7F855" w14:textId="77777777" w:rsidTr="000A15DB">
        <w:tc>
          <w:tcPr>
            <w:tcW w:w="465" w:type="dxa"/>
            <w:vAlign w:val="center"/>
          </w:tcPr>
          <w:p w14:paraId="1AAEF702" w14:textId="77777777" w:rsidR="000A15DB" w:rsidRPr="000A15D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val="x-none" w:eastAsia="pt-BR"/>
              </w:rPr>
            </w:pPr>
            <w:r w:rsidRPr="000A15DB">
              <w:rPr>
                <w:rFonts w:eastAsia="Calibri"/>
                <w:sz w:val="20"/>
                <w:szCs w:val="20"/>
                <w:lang w:val="x-none" w:eastAsia="pt-BR"/>
              </w:rPr>
              <w:t>2</w:t>
            </w:r>
          </w:p>
        </w:tc>
        <w:tc>
          <w:tcPr>
            <w:tcW w:w="975" w:type="dxa"/>
            <w:vAlign w:val="center"/>
          </w:tcPr>
          <w:p w14:paraId="4546CE9C" w14:textId="77777777" w:rsidR="000A15DB" w:rsidRPr="000A15D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val="x-none" w:eastAsia="pt-BR"/>
              </w:rPr>
            </w:pPr>
            <w:r w:rsidRPr="000A15DB">
              <w:rPr>
                <w:rFonts w:eastAsia="Calibri"/>
                <w:sz w:val="20"/>
                <w:szCs w:val="20"/>
                <w:lang w:val="x-none" w:eastAsia="pt-BR"/>
              </w:rPr>
              <w:t>007.000.129</w:t>
            </w:r>
          </w:p>
        </w:tc>
        <w:tc>
          <w:tcPr>
            <w:tcW w:w="3930" w:type="dxa"/>
            <w:vAlign w:val="center"/>
          </w:tcPr>
          <w:p w14:paraId="532E702C" w14:textId="77777777" w:rsidR="00B3606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val="x-none" w:eastAsia="pt-BR"/>
              </w:rPr>
            </w:pPr>
            <w:r w:rsidRPr="000A15DB">
              <w:rPr>
                <w:rFonts w:eastAsia="Calibri"/>
                <w:sz w:val="20"/>
                <w:szCs w:val="20"/>
                <w:lang w:val="x-none" w:eastAsia="pt-BR"/>
              </w:rPr>
              <w:t xml:space="preserve">GAS LIQUEFEITO DE PETROLEO 45KG </w:t>
            </w:r>
          </w:p>
          <w:p w14:paraId="7B90142D" w14:textId="77777777" w:rsidR="00B3606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val="x-none" w:eastAsia="pt-BR"/>
              </w:rPr>
            </w:pPr>
            <w:r w:rsidRPr="000A15DB">
              <w:rPr>
                <w:rFonts w:eastAsia="Calibri"/>
                <w:sz w:val="20"/>
                <w:szCs w:val="20"/>
                <w:lang w:val="x-none" w:eastAsia="pt-BR"/>
              </w:rPr>
              <w:t xml:space="preserve">(GLP - P45) </w:t>
            </w:r>
          </w:p>
          <w:p w14:paraId="48710A11" w14:textId="37921DDA" w:rsidR="000A15DB" w:rsidRPr="000A15D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val="x-none" w:eastAsia="pt-BR"/>
              </w:rPr>
            </w:pPr>
            <w:r w:rsidRPr="000A15DB">
              <w:rPr>
                <w:rFonts w:eastAsia="Calibri"/>
                <w:sz w:val="20"/>
                <w:szCs w:val="20"/>
                <w:lang w:val="x-none" w:eastAsia="pt-BR"/>
              </w:rPr>
              <w:t xml:space="preserve">Marca: </w:t>
            </w:r>
            <w:proofErr w:type="spellStart"/>
            <w:r w:rsidRPr="000A15DB">
              <w:rPr>
                <w:rFonts w:eastAsia="Calibri"/>
                <w:sz w:val="20"/>
                <w:szCs w:val="20"/>
                <w:lang w:val="x-none" w:eastAsia="pt-BR"/>
              </w:rPr>
              <w:t>null</w:t>
            </w:r>
            <w:proofErr w:type="spellEnd"/>
          </w:p>
        </w:tc>
        <w:tc>
          <w:tcPr>
            <w:tcW w:w="855" w:type="dxa"/>
            <w:vAlign w:val="center"/>
          </w:tcPr>
          <w:p w14:paraId="339C0E63" w14:textId="77777777" w:rsidR="000A15DB" w:rsidRPr="000A15D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val="x-none" w:eastAsia="pt-BR"/>
              </w:rPr>
            </w:pPr>
            <w:r w:rsidRPr="000A15DB">
              <w:rPr>
                <w:rFonts w:eastAsia="Calibri"/>
                <w:sz w:val="20"/>
                <w:szCs w:val="20"/>
                <w:lang w:val="x-none" w:eastAsia="pt-BR"/>
              </w:rPr>
              <w:t>UNE</w:t>
            </w:r>
          </w:p>
        </w:tc>
        <w:tc>
          <w:tcPr>
            <w:tcW w:w="945" w:type="dxa"/>
            <w:vAlign w:val="center"/>
          </w:tcPr>
          <w:p w14:paraId="04E0A823" w14:textId="77777777" w:rsidR="000A15DB" w:rsidRPr="000A15D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val="x-none" w:eastAsia="pt-BR"/>
              </w:rPr>
            </w:pPr>
            <w:r w:rsidRPr="000A15DB">
              <w:rPr>
                <w:rFonts w:eastAsia="Calibri"/>
                <w:sz w:val="20"/>
                <w:szCs w:val="20"/>
                <w:lang w:val="x-none" w:eastAsia="pt-BR"/>
              </w:rPr>
              <w:t>300</w:t>
            </w:r>
          </w:p>
        </w:tc>
        <w:tc>
          <w:tcPr>
            <w:tcW w:w="900" w:type="dxa"/>
            <w:vAlign w:val="center"/>
          </w:tcPr>
          <w:p w14:paraId="399EF4B9" w14:textId="77777777" w:rsidR="000A15DB" w:rsidRPr="000A15D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val="x-none" w:eastAsia="pt-BR"/>
              </w:rPr>
            </w:pPr>
            <w:r w:rsidRPr="000A15DB">
              <w:rPr>
                <w:rFonts w:eastAsia="Calibri"/>
                <w:sz w:val="20"/>
                <w:szCs w:val="20"/>
                <w:lang w:val="x-none" w:eastAsia="pt-BR"/>
              </w:rPr>
              <w:t>421,00</w:t>
            </w:r>
          </w:p>
        </w:tc>
        <w:tc>
          <w:tcPr>
            <w:tcW w:w="915" w:type="dxa"/>
            <w:vAlign w:val="center"/>
          </w:tcPr>
          <w:p w14:paraId="221F24EA" w14:textId="77777777" w:rsidR="000A15DB" w:rsidRPr="000A15D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val="x-none" w:eastAsia="pt-BR"/>
              </w:rPr>
            </w:pPr>
            <w:r w:rsidRPr="000A15DB">
              <w:rPr>
                <w:rFonts w:eastAsia="Calibri"/>
                <w:sz w:val="20"/>
                <w:szCs w:val="20"/>
                <w:lang w:val="x-none" w:eastAsia="pt-BR"/>
              </w:rPr>
              <w:t>126.300,00</w:t>
            </w:r>
          </w:p>
        </w:tc>
      </w:tr>
      <w:tr w:rsidR="000A15DB" w:rsidRPr="000A15DB" w14:paraId="4CC80A7C" w14:textId="77777777" w:rsidTr="000A15DB">
        <w:tc>
          <w:tcPr>
            <w:tcW w:w="465" w:type="dxa"/>
            <w:vAlign w:val="center"/>
          </w:tcPr>
          <w:p w14:paraId="3B5E87C1" w14:textId="77777777" w:rsidR="000A15DB" w:rsidRPr="000A15D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val="x-none" w:eastAsia="pt-BR"/>
              </w:rPr>
            </w:pPr>
            <w:bookmarkStart w:id="1" w:name="_Hlk201156690"/>
          </w:p>
        </w:tc>
        <w:tc>
          <w:tcPr>
            <w:tcW w:w="975" w:type="dxa"/>
            <w:vAlign w:val="center"/>
          </w:tcPr>
          <w:p w14:paraId="348ADDC4" w14:textId="77777777" w:rsidR="000A15DB" w:rsidRPr="000A15D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val="x-none" w:eastAsia="pt-BR"/>
              </w:rPr>
            </w:pPr>
          </w:p>
        </w:tc>
        <w:tc>
          <w:tcPr>
            <w:tcW w:w="3930" w:type="dxa"/>
            <w:vAlign w:val="center"/>
          </w:tcPr>
          <w:p w14:paraId="4E6A7C32" w14:textId="77777777" w:rsidR="000A15DB" w:rsidRPr="000A15D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b/>
                <w:bCs/>
                <w:sz w:val="20"/>
                <w:szCs w:val="20"/>
                <w:lang w:val="x-none" w:eastAsia="pt-BR"/>
              </w:rPr>
            </w:pPr>
            <w:r w:rsidRPr="000A15DB">
              <w:rPr>
                <w:rFonts w:eastAsia="Calibri"/>
                <w:b/>
                <w:bCs/>
                <w:sz w:val="20"/>
                <w:szCs w:val="20"/>
                <w:lang w:val="x-none" w:eastAsia="pt-BR"/>
              </w:rPr>
              <w:t>Total do Proponente</w:t>
            </w:r>
          </w:p>
        </w:tc>
        <w:tc>
          <w:tcPr>
            <w:tcW w:w="855" w:type="dxa"/>
            <w:vAlign w:val="center"/>
          </w:tcPr>
          <w:p w14:paraId="662B7BC1" w14:textId="77777777" w:rsidR="000A15DB" w:rsidRPr="000A15D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b/>
                <w:bCs/>
                <w:sz w:val="20"/>
                <w:szCs w:val="20"/>
                <w:lang w:val="x-none" w:eastAsia="pt-BR"/>
              </w:rPr>
            </w:pPr>
          </w:p>
        </w:tc>
        <w:tc>
          <w:tcPr>
            <w:tcW w:w="945" w:type="dxa"/>
            <w:vAlign w:val="center"/>
          </w:tcPr>
          <w:p w14:paraId="2D37830A" w14:textId="77777777" w:rsidR="000A15DB" w:rsidRPr="000A15D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b/>
                <w:bCs/>
                <w:sz w:val="20"/>
                <w:szCs w:val="20"/>
                <w:lang w:val="x-none" w:eastAsia="pt-BR"/>
              </w:rPr>
            </w:pPr>
          </w:p>
        </w:tc>
        <w:tc>
          <w:tcPr>
            <w:tcW w:w="900" w:type="dxa"/>
            <w:vAlign w:val="center"/>
          </w:tcPr>
          <w:p w14:paraId="45AAEE00" w14:textId="77777777" w:rsidR="000A15DB" w:rsidRPr="000A15D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b/>
                <w:bCs/>
                <w:sz w:val="20"/>
                <w:szCs w:val="20"/>
                <w:lang w:val="x-none" w:eastAsia="pt-BR"/>
              </w:rPr>
            </w:pPr>
          </w:p>
        </w:tc>
        <w:tc>
          <w:tcPr>
            <w:tcW w:w="915" w:type="dxa"/>
            <w:vAlign w:val="center"/>
          </w:tcPr>
          <w:p w14:paraId="497947E5" w14:textId="77777777" w:rsidR="000A15DB" w:rsidRPr="000A15DB" w:rsidRDefault="000A15DB" w:rsidP="000A15DB">
            <w:pPr>
              <w:widowControl/>
              <w:autoSpaceDE w:val="0"/>
              <w:spacing w:line="240" w:lineRule="auto"/>
              <w:jc w:val="center"/>
              <w:textAlignment w:val="auto"/>
              <w:rPr>
                <w:rFonts w:eastAsia="Calibri"/>
                <w:b/>
                <w:bCs/>
                <w:sz w:val="20"/>
                <w:szCs w:val="20"/>
                <w:lang w:val="x-none" w:eastAsia="pt-BR"/>
              </w:rPr>
            </w:pPr>
            <w:r w:rsidRPr="000A15DB">
              <w:rPr>
                <w:rFonts w:eastAsia="Calibri"/>
                <w:b/>
                <w:bCs/>
                <w:sz w:val="20"/>
                <w:szCs w:val="20"/>
                <w:lang w:val="x-none" w:eastAsia="pt-BR"/>
              </w:rPr>
              <w:t>168.300,00</w:t>
            </w:r>
          </w:p>
        </w:tc>
      </w:tr>
      <w:bookmarkEnd w:id="1"/>
    </w:tbl>
    <w:p w14:paraId="1334B63C" w14:textId="36365EE6" w:rsidR="009B2D98" w:rsidRPr="009B2D98" w:rsidRDefault="009B2D98" w:rsidP="009B2D98">
      <w:pPr>
        <w:widowControl/>
        <w:autoSpaceDE w:val="0"/>
        <w:spacing w:line="240" w:lineRule="auto"/>
        <w:jc w:val="both"/>
        <w:textAlignment w:val="auto"/>
        <w:rPr>
          <w:rFonts w:eastAsia="Calibri"/>
          <w:sz w:val="20"/>
          <w:szCs w:val="20"/>
          <w:lang w:val="x-none" w:eastAsia="pt-BR"/>
        </w:rPr>
      </w:pPr>
    </w:p>
    <w:p w14:paraId="6D520536" w14:textId="7B5448BC" w:rsidR="009B6D39" w:rsidRPr="009B6D39" w:rsidRDefault="009B6D39" w:rsidP="009B6D39">
      <w:pPr>
        <w:widowControl/>
        <w:autoSpaceDE w:val="0"/>
        <w:spacing w:line="240" w:lineRule="auto"/>
        <w:jc w:val="both"/>
        <w:textAlignment w:val="auto"/>
        <w:rPr>
          <w:rFonts w:eastAsia="Calibri"/>
          <w:sz w:val="20"/>
          <w:szCs w:val="20"/>
          <w:lang w:val="x-none" w:eastAsia="pt-BR"/>
        </w:rPr>
      </w:pPr>
    </w:p>
    <w:p w14:paraId="7E2D45BD" w14:textId="77777777" w:rsidR="00B33E54" w:rsidRPr="00E10475" w:rsidRDefault="00B33E54" w:rsidP="00E10475">
      <w:pPr>
        <w:widowControl/>
        <w:autoSpaceDE w:val="0"/>
        <w:spacing w:line="240" w:lineRule="auto"/>
        <w:jc w:val="both"/>
        <w:textAlignment w:val="auto"/>
        <w:rPr>
          <w:rFonts w:eastAsia="Calibri"/>
          <w:sz w:val="20"/>
          <w:szCs w:val="20"/>
          <w:lang w:val="x-none" w:eastAsia="pt-BR"/>
        </w:rPr>
      </w:pPr>
    </w:p>
    <w:p w14:paraId="5E06A87A" w14:textId="77777777" w:rsidR="007A52CF" w:rsidRPr="002F0E39" w:rsidRDefault="007A52CF" w:rsidP="007A52CF">
      <w:pPr>
        <w:rPr>
          <w:snapToGrid w:val="0"/>
          <w:sz w:val="22"/>
          <w:szCs w:val="22"/>
          <w:lang w:val="pt-BR"/>
        </w:rPr>
      </w:pPr>
      <w:r w:rsidRPr="002F0E39">
        <w:rPr>
          <w:snapToGrid w:val="0"/>
          <w:sz w:val="22"/>
          <w:szCs w:val="22"/>
          <w:lang w:val="pt-BR"/>
        </w:rPr>
        <w:t>Determino a convocação da empresa para assinatura d</w:t>
      </w:r>
      <w:r w:rsidR="00C2468E" w:rsidRPr="002F0E39">
        <w:rPr>
          <w:snapToGrid w:val="0"/>
          <w:sz w:val="22"/>
          <w:szCs w:val="22"/>
          <w:lang w:val="pt-BR"/>
        </w:rPr>
        <w:t>o contrato</w:t>
      </w:r>
      <w:r w:rsidRPr="002F0E39">
        <w:rPr>
          <w:snapToGrid w:val="0"/>
          <w:sz w:val="22"/>
          <w:szCs w:val="22"/>
          <w:lang w:val="pt-BR"/>
        </w:rPr>
        <w:t>.</w:t>
      </w:r>
    </w:p>
    <w:p w14:paraId="407A2FDB" w14:textId="77777777" w:rsidR="009742A1" w:rsidRDefault="009742A1" w:rsidP="00BD66E2">
      <w:pPr>
        <w:shd w:val="clear" w:color="auto" w:fill="FFFFFF"/>
        <w:spacing w:line="276" w:lineRule="auto"/>
        <w:jc w:val="both"/>
        <w:rPr>
          <w:b/>
          <w:snapToGrid w:val="0"/>
          <w:sz w:val="22"/>
          <w:szCs w:val="22"/>
          <w:lang w:val="pt-BR"/>
        </w:rPr>
      </w:pPr>
    </w:p>
    <w:p w14:paraId="1107676C" w14:textId="77777777" w:rsidR="00B33E54" w:rsidRPr="002F0E39" w:rsidRDefault="00B33E54" w:rsidP="00BD66E2">
      <w:pPr>
        <w:shd w:val="clear" w:color="auto" w:fill="FFFFFF"/>
        <w:spacing w:line="276" w:lineRule="auto"/>
        <w:jc w:val="both"/>
        <w:rPr>
          <w:b/>
          <w:snapToGrid w:val="0"/>
          <w:sz w:val="22"/>
          <w:szCs w:val="22"/>
          <w:lang w:val="pt-BR"/>
        </w:rPr>
      </w:pPr>
    </w:p>
    <w:p w14:paraId="2A8AAEBD" w14:textId="77777777" w:rsidR="004A0693" w:rsidRPr="002F0E39" w:rsidRDefault="00E36951" w:rsidP="00E36951">
      <w:pPr>
        <w:rPr>
          <w:snapToGrid w:val="0"/>
          <w:sz w:val="22"/>
          <w:szCs w:val="22"/>
          <w:lang w:val="pt-BR"/>
        </w:rPr>
      </w:pPr>
      <w:r w:rsidRPr="002F0E39">
        <w:rPr>
          <w:snapToGrid w:val="0"/>
          <w:sz w:val="22"/>
          <w:szCs w:val="22"/>
          <w:lang w:val="pt-BR"/>
        </w:rPr>
        <w:t>Publiq</w:t>
      </w:r>
      <w:r w:rsidR="004C7A8A" w:rsidRPr="002F0E39">
        <w:rPr>
          <w:snapToGrid w:val="0"/>
          <w:sz w:val="22"/>
          <w:szCs w:val="22"/>
          <w:lang w:val="pt-BR"/>
        </w:rPr>
        <w:t>ue-se.</w:t>
      </w:r>
    </w:p>
    <w:p w14:paraId="255E5BC2" w14:textId="77777777" w:rsidR="004A0693" w:rsidRDefault="004A0693" w:rsidP="00E36951">
      <w:pPr>
        <w:rPr>
          <w:snapToGrid w:val="0"/>
          <w:sz w:val="22"/>
          <w:szCs w:val="22"/>
          <w:lang w:val="pt-BR"/>
        </w:rPr>
      </w:pPr>
    </w:p>
    <w:p w14:paraId="6CC53405" w14:textId="77777777" w:rsidR="00B33E54" w:rsidRPr="002F0E39" w:rsidRDefault="00B33E54" w:rsidP="00E36951">
      <w:pPr>
        <w:rPr>
          <w:snapToGrid w:val="0"/>
          <w:sz w:val="22"/>
          <w:szCs w:val="22"/>
          <w:lang w:val="pt-BR"/>
        </w:rPr>
      </w:pPr>
    </w:p>
    <w:p w14:paraId="2FF2E5D0" w14:textId="56D13A67" w:rsidR="00E36951" w:rsidRDefault="00E36951" w:rsidP="00C2468E">
      <w:pPr>
        <w:rPr>
          <w:snapToGrid w:val="0"/>
          <w:sz w:val="22"/>
          <w:szCs w:val="22"/>
          <w:lang w:val="pt-BR"/>
        </w:rPr>
      </w:pPr>
      <w:r w:rsidRPr="002F0E39">
        <w:rPr>
          <w:snapToGrid w:val="0"/>
          <w:sz w:val="22"/>
          <w:szCs w:val="22"/>
          <w:lang w:val="pt-BR"/>
        </w:rPr>
        <w:t>Gu</w:t>
      </w:r>
      <w:r w:rsidR="007B645B" w:rsidRPr="002F0E39">
        <w:rPr>
          <w:snapToGrid w:val="0"/>
          <w:sz w:val="22"/>
          <w:szCs w:val="22"/>
          <w:lang w:val="pt-BR"/>
        </w:rPr>
        <w:t xml:space="preserve">aíra/SP, </w:t>
      </w:r>
      <w:r w:rsidR="00B3606B">
        <w:rPr>
          <w:snapToGrid w:val="0"/>
          <w:sz w:val="22"/>
          <w:szCs w:val="22"/>
          <w:lang w:val="pt-BR"/>
        </w:rPr>
        <w:t>23</w:t>
      </w:r>
      <w:r w:rsidR="00C2468E" w:rsidRPr="002F0E39">
        <w:rPr>
          <w:snapToGrid w:val="0"/>
          <w:sz w:val="22"/>
          <w:szCs w:val="22"/>
          <w:lang w:val="pt-BR"/>
        </w:rPr>
        <w:t xml:space="preserve"> de </w:t>
      </w:r>
      <w:r w:rsidR="003257F8">
        <w:rPr>
          <w:snapToGrid w:val="0"/>
          <w:sz w:val="22"/>
          <w:szCs w:val="22"/>
          <w:lang w:val="pt-BR"/>
        </w:rPr>
        <w:t>junho</w:t>
      </w:r>
      <w:r w:rsidR="00C2468E" w:rsidRPr="002F0E39">
        <w:rPr>
          <w:snapToGrid w:val="0"/>
          <w:sz w:val="22"/>
          <w:szCs w:val="22"/>
          <w:lang w:val="pt-BR"/>
        </w:rPr>
        <w:t xml:space="preserve"> de 2025.</w:t>
      </w:r>
    </w:p>
    <w:p w14:paraId="45A5028F" w14:textId="77777777" w:rsidR="001868FB" w:rsidRDefault="001868FB" w:rsidP="00C2468E">
      <w:pPr>
        <w:rPr>
          <w:snapToGrid w:val="0"/>
          <w:sz w:val="22"/>
          <w:szCs w:val="22"/>
          <w:lang w:val="pt-BR"/>
        </w:rPr>
      </w:pPr>
    </w:p>
    <w:p w14:paraId="0AAA85A6" w14:textId="77777777" w:rsidR="001868FB" w:rsidRDefault="001868FB" w:rsidP="00C2468E">
      <w:pPr>
        <w:rPr>
          <w:snapToGrid w:val="0"/>
          <w:sz w:val="22"/>
          <w:szCs w:val="22"/>
          <w:lang w:val="pt-BR"/>
        </w:rPr>
      </w:pPr>
    </w:p>
    <w:p w14:paraId="14672938" w14:textId="77777777" w:rsidR="0058388F" w:rsidRDefault="0058388F" w:rsidP="00C2468E">
      <w:pPr>
        <w:rPr>
          <w:snapToGrid w:val="0"/>
          <w:sz w:val="22"/>
          <w:szCs w:val="22"/>
          <w:lang w:val="pt-BR"/>
        </w:rPr>
      </w:pPr>
    </w:p>
    <w:p w14:paraId="41E61B16" w14:textId="77777777" w:rsidR="00B33E54" w:rsidRDefault="00B33E54" w:rsidP="00C2468E">
      <w:pPr>
        <w:rPr>
          <w:snapToGrid w:val="0"/>
          <w:sz w:val="22"/>
          <w:szCs w:val="22"/>
          <w:lang w:val="pt-BR"/>
        </w:rPr>
      </w:pPr>
    </w:p>
    <w:p w14:paraId="19B805D7" w14:textId="77777777" w:rsidR="00B33E54" w:rsidRPr="002F0E39" w:rsidRDefault="00B33E54" w:rsidP="00C2468E">
      <w:pPr>
        <w:rPr>
          <w:snapToGrid w:val="0"/>
          <w:sz w:val="22"/>
          <w:szCs w:val="22"/>
          <w:lang w:val="pt-BR"/>
        </w:rPr>
      </w:pPr>
    </w:p>
    <w:p w14:paraId="54A4F5DA" w14:textId="77777777" w:rsidR="00E36951" w:rsidRPr="002F0E39" w:rsidRDefault="00E36951" w:rsidP="00F9737C">
      <w:pPr>
        <w:jc w:val="right"/>
        <w:rPr>
          <w:b/>
          <w:snapToGrid w:val="0"/>
          <w:sz w:val="22"/>
          <w:szCs w:val="22"/>
          <w:lang w:val="pt-BR"/>
        </w:rPr>
      </w:pPr>
      <w:r w:rsidRPr="002F0E39">
        <w:rPr>
          <w:b/>
          <w:snapToGrid w:val="0"/>
          <w:sz w:val="22"/>
          <w:szCs w:val="22"/>
          <w:lang w:val="pt-BR"/>
        </w:rPr>
        <w:t>______________________________________</w:t>
      </w:r>
    </w:p>
    <w:p w14:paraId="577881FD" w14:textId="77777777" w:rsidR="00E36951" w:rsidRPr="002F0E39" w:rsidRDefault="00E36951" w:rsidP="00F9737C">
      <w:pPr>
        <w:jc w:val="right"/>
        <w:rPr>
          <w:snapToGrid w:val="0"/>
          <w:sz w:val="22"/>
          <w:szCs w:val="22"/>
          <w:lang w:val="pt-BR"/>
        </w:rPr>
      </w:pPr>
      <w:r w:rsidRPr="002F0E39">
        <w:rPr>
          <w:snapToGrid w:val="0"/>
          <w:sz w:val="22"/>
          <w:szCs w:val="22"/>
          <w:lang w:val="pt-BR"/>
        </w:rPr>
        <w:t>ANTONIO MANOEL DA SILVA JUNIOR</w:t>
      </w:r>
    </w:p>
    <w:p w14:paraId="451F9FED" w14:textId="77777777" w:rsidR="00E36951" w:rsidRPr="002F0E39" w:rsidRDefault="00E36951" w:rsidP="00F9737C">
      <w:pPr>
        <w:jc w:val="right"/>
        <w:rPr>
          <w:b/>
          <w:snapToGrid w:val="0"/>
          <w:sz w:val="22"/>
          <w:szCs w:val="22"/>
          <w:lang w:val="pt-BR"/>
        </w:rPr>
      </w:pPr>
      <w:r w:rsidRPr="002F0E39">
        <w:rPr>
          <w:snapToGrid w:val="0"/>
          <w:sz w:val="22"/>
          <w:szCs w:val="22"/>
          <w:lang w:val="pt-BR"/>
        </w:rPr>
        <w:t>Prefeito</w:t>
      </w:r>
    </w:p>
    <w:sectPr w:rsidR="00E36951" w:rsidRPr="002F0E39" w:rsidSect="000B73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135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795F" w14:textId="77777777" w:rsidR="00E11E23" w:rsidRDefault="00E11E23" w:rsidP="009B4225">
      <w:pPr>
        <w:spacing w:line="240" w:lineRule="auto"/>
      </w:pPr>
      <w:r>
        <w:separator/>
      </w:r>
    </w:p>
  </w:endnote>
  <w:endnote w:type="continuationSeparator" w:id="0">
    <w:p w14:paraId="1B9C4729" w14:textId="77777777" w:rsidR="00E11E23" w:rsidRDefault="00E11E23" w:rsidP="009B42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C2B1" w14:textId="77777777" w:rsidR="00307210" w:rsidRDefault="003072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12FAD" w14:textId="77777777" w:rsidR="00307210" w:rsidRDefault="0030721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8AD80" w14:textId="77777777" w:rsidR="00307210" w:rsidRDefault="003072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0F6D3" w14:textId="77777777" w:rsidR="00E11E23" w:rsidRDefault="00E11E23" w:rsidP="009B4225">
      <w:pPr>
        <w:spacing w:line="240" w:lineRule="auto"/>
      </w:pPr>
      <w:r>
        <w:separator/>
      </w:r>
    </w:p>
  </w:footnote>
  <w:footnote w:type="continuationSeparator" w:id="0">
    <w:p w14:paraId="77EA8A63" w14:textId="77777777" w:rsidR="00E11E23" w:rsidRDefault="00E11E23" w:rsidP="009B42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CE17" w14:textId="77777777" w:rsidR="00307210" w:rsidRDefault="003072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28" w:type="pct"/>
      <w:jc w:val="center"/>
      <w:tblLook w:val="01E0" w:firstRow="1" w:lastRow="1" w:firstColumn="1" w:lastColumn="1" w:noHBand="0" w:noVBand="0"/>
    </w:tblPr>
    <w:tblGrid>
      <w:gridCol w:w="1599"/>
      <w:gridCol w:w="6691"/>
      <w:gridCol w:w="2752"/>
    </w:tblGrid>
    <w:tr w:rsidR="002F49C6" w:rsidRPr="002F49C6" w14:paraId="2D142A8F" w14:textId="77777777" w:rsidTr="002F49C6">
      <w:trPr>
        <w:trHeight w:val="897"/>
        <w:jc w:val="center"/>
      </w:trPr>
      <w:tc>
        <w:tcPr>
          <w:tcW w:w="724" w:type="pct"/>
          <w:vAlign w:val="center"/>
          <w:hideMark/>
        </w:tcPr>
        <w:p w14:paraId="29071AD6" w14:textId="77777777" w:rsidR="002F49C6" w:rsidRPr="002F49C6" w:rsidRDefault="007126E7" w:rsidP="002F49C6">
          <w:pPr>
            <w:widowControl/>
            <w:tabs>
              <w:tab w:val="left" w:pos="905"/>
            </w:tabs>
            <w:suppressAutoHyphens/>
            <w:adjustRightInd/>
            <w:spacing w:line="240" w:lineRule="auto"/>
            <w:jc w:val="center"/>
            <w:rPr>
              <w:lang w:val="pt-BR" w:eastAsia="ar-SA"/>
            </w:rPr>
          </w:pPr>
          <w:r w:rsidRPr="002F49C6">
            <w:rPr>
              <w:noProof/>
              <w:lang w:val="pt-BR" w:eastAsia="pt-BR"/>
            </w:rPr>
            <w:drawing>
              <wp:inline distT="0" distB="0" distL="0" distR="0" wp14:anchorId="3A5B8DCF" wp14:editId="655C1D5B">
                <wp:extent cx="781050" cy="8191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0" w:type="pct"/>
          <w:vAlign w:val="center"/>
          <w:hideMark/>
        </w:tcPr>
        <w:p w14:paraId="109D4B9A" w14:textId="77777777" w:rsidR="002F49C6" w:rsidRPr="002F49C6" w:rsidRDefault="002F49C6" w:rsidP="002F49C6">
          <w:pPr>
            <w:widowControl/>
            <w:adjustRightInd/>
            <w:spacing w:line="240" w:lineRule="auto"/>
            <w:jc w:val="center"/>
            <w:rPr>
              <w:b/>
              <w:bCs/>
              <w:lang w:val="pt-BR" w:eastAsia="pt-BR"/>
            </w:rPr>
          </w:pPr>
          <w:r w:rsidRPr="002F49C6">
            <w:rPr>
              <w:b/>
              <w:bCs/>
              <w:lang w:val="pt-BR" w:eastAsia="pt-BR"/>
            </w:rPr>
            <w:t>MUNICÍPIO DE GUAÍRA</w:t>
          </w:r>
        </w:p>
        <w:p w14:paraId="7D6A0DD6" w14:textId="77777777" w:rsidR="002F49C6" w:rsidRPr="002F49C6" w:rsidRDefault="002F49C6" w:rsidP="002F49C6">
          <w:pPr>
            <w:widowControl/>
            <w:suppressAutoHyphens/>
            <w:adjustRightInd/>
            <w:spacing w:line="240" w:lineRule="auto"/>
            <w:jc w:val="center"/>
            <w:rPr>
              <w:b/>
              <w:lang w:val="pt-BR" w:eastAsia="ar-SA"/>
            </w:rPr>
          </w:pPr>
          <w:r w:rsidRPr="002F49C6">
            <w:rPr>
              <w:b/>
              <w:lang w:val="pt-BR" w:eastAsia="ar-SA"/>
            </w:rPr>
            <w:t>Paço Municipal “Messias Cândido Faleiros”</w:t>
          </w:r>
        </w:p>
        <w:p w14:paraId="68A1C21A" w14:textId="77777777" w:rsidR="002F49C6" w:rsidRPr="002F49C6" w:rsidRDefault="002F49C6" w:rsidP="002F49C6">
          <w:pPr>
            <w:widowControl/>
            <w:suppressAutoHyphens/>
            <w:adjustRightInd/>
            <w:spacing w:line="240" w:lineRule="auto"/>
            <w:jc w:val="center"/>
            <w:rPr>
              <w:b/>
              <w:sz w:val="22"/>
              <w:lang w:val="pt-BR" w:eastAsia="ar-SA"/>
            </w:rPr>
          </w:pPr>
          <w:r w:rsidRPr="002F49C6">
            <w:rPr>
              <w:b/>
              <w:sz w:val="28"/>
              <w:szCs w:val="32"/>
              <w:lang w:val="pt-BR" w:eastAsia="ar-SA"/>
            </w:rPr>
            <w:t>DIRETORIA DE COMPRAS E LICITAÇÕES</w:t>
          </w:r>
        </w:p>
        <w:p w14:paraId="20A046EC" w14:textId="77777777" w:rsidR="002F49C6" w:rsidRPr="002F49C6" w:rsidRDefault="002F49C6" w:rsidP="002F49C6">
          <w:pPr>
            <w:widowControl/>
            <w:suppressAutoHyphens/>
            <w:adjustRightInd/>
            <w:spacing w:line="240" w:lineRule="auto"/>
            <w:jc w:val="center"/>
            <w:rPr>
              <w:lang w:val="pt-BR" w:eastAsia="ar-SA"/>
            </w:rPr>
          </w:pPr>
          <w:r w:rsidRPr="002F49C6">
            <w:rPr>
              <w:lang w:val="pt-BR" w:eastAsia="ar-SA"/>
            </w:rPr>
            <w:t>CNPJ: 48.344.014/0001-59 - Fone: (17) 3332-5100</w:t>
          </w:r>
        </w:p>
        <w:p w14:paraId="3FCD9FA8" w14:textId="77777777" w:rsidR="002F49C6" w:rsidRPr="002F49C6" w:rsidRDefault="002F49C6" w:rsidP="002F49C6">
          <w:pPr>
            <w:widowControl/>
            <w:suppressAutoHyphens/>
            <w:adjustRightInd/>
            <w:spacing w:line="240" w:lineRule="auto"/>
            <w:jc w:val="center"/>
            <w:rPr>
              <w:lang w:val="pt-BR" w:eastAsia="ar-SA"/>
            </w:rPr>
          </w:pPr>
          <w:r w:rsidRPr="002F49C6">
            <w:rPr>
              <w:lang w:val="pt-BR" w:eastAsia="ar-SA"/>
            </w:rPr>
            <w:t>Av. Gabriel Garcia Leal nº 676 - CEP - 14.790-000</w:t>
          </w:r>
        </w:p>
        <w:p w14:paraId="4E72B44A" w14:textId="77777777" w:rsidR="002F49C6" w:rsidRPr="002F49C6" w:rsidRDefault="002F49C6" w:rsidP="002F49C6">
          <w:pPr>
            <w:widowControl/>
            <w:suppressAutoHyphens/>
            <w:adjustRightInd/>
            <w:spacing w:line="240" w:lineRule="auto"/>
            <w:jc w:val="center"/>
            <w:rPr>
              <w:lang w:val="pt-BR" w:eastAsia="ar-SA"/>
            </w:rPr>
          </w:pPr>
          <w:r w:rsidRPr="002F49C6">
            <w:rPr>
              <w:lang w:val="pt-BR" w:eastAsia="ar-SA"/>
            </w:rPr>
            <w:t>Guaíra - Estado de São Paulo</w:t>
          </w:r>
        </w:p>
        <w:p w14:paraId="217B66EE" w14:textId="77777777" w:rsidR="002F49C6" w:rsidRPr="002F49C6" w:rsidRDefault="002F49C6" w:rsidP="002F49C6">
          <w:pPr>
            <w:widowControl/>
            <w:tabs>
              <w:tab w:val="center" w:pos="4419"/>
              <w:tab w:val="right" w:pos="8838"/>
            </w:tabs>
            <w:suppressAutoHyphens/>
            <w:adjustRightInd/>
            <w:spacing w:line="240" w:lineRule="auto"/>
            <w:jc w:val="center"/>
            <w:rPr>
              <w:sz w:val="20"/>
              <w:szCs w:val="20"/>
              <w:lang w:val="pt-BR" w:eastAsia="ar-SA"/>
            </w:rPr>
          </w:pPr>
          <w:hyperlink r:id="rId2" w:history="1">
            <w:r w:rsidRPr="002F49C6">
              <w:rPr>
                <w:color w:val="0000FF"/>
                <w:sz w:val="20"/>
                <w:szCs w:val="20"/>
                <w:u w:val="single"/>
                <w:lang w:val="pt-BR" w:eastAsia="ar-SA"/>
              </w:rPr>
              <w:t>www.guaira.sp.gov.br</w:t>
            </w:r>
          </w:hyperlink>
          <w:r w:rsidRPr="002F49C6">
            <w:rPr>
              <w:sz w:val="20"/>
              <w:szCs w:val="20"/>
              <w:lang w:val="pt-BR" w:eastAsia="ar-SA"/>
            </w:rPr>
            <w:t xml:space="preserve"> </w:t>
          </w:r>
          <w:r w:rsidRPr="002F49C6">
            <w:rPr>
              <w:sz w:val="20"/>
              <w:szCs w:val="20"/>
              <w:lang w:val="pt-BR" w:eastAsia="ar-SA"/>
            </w:rPr>
            <w:tab/>
            <w:t xml:space="preserve">e-mail: </w:t>
          </w:r>
          <w:hyperlink r:id="rId3" w:history="1">
            <w:r w:rsidRPr="002F49C6">
              <w:rPr>
                <w:color w:val="0000FF"/>
                <w:sz w:val="20"/>
                <w:szCs w:val="20"/>
                <w:u w:val="single"/>
                <w:lang w:val="pt-BR" w:eastAsia="ar-SA"/>
              </w:rPr>
              <w:t>compras@guaira.sp.gov.br</w:t>
            </w:r>
          </w:hyperlink>
        </w:p>
      </w:tc>
      <w:tc>
        <w:tcPr>
          <w:tcW w:w="1246" w:type="pct"/>
          <w:vAlign w:val="center"/>
          <w:hideMark/>
        </w:tcPr>
        <w:p w14:paraId="16288F75" w14:textId="77777777" w:rsidR="002F49C6" w:rsidRPr="002F49C6" w:rsidRDefault="007126E7" w:rsidP="002F49C6">
          <w:pPr>
            <w:widowControl/>
            <w:adjustRightInd/>
            <w:spacing w:line="240" w:lineRule="auto"/>
            <w:rPr>
              <w:b/>
              <w:bCs/>
              <w:lang w:val="pt-BR" w:eastAsia="pt-BR"/>
            </w:rPr>
          </w:pPr>
          <w:r w:rsidRPr="002F49C6">
            <w:rPr>
              <w:noProof/>
              <w:lang w:val="pt-BR" w:eastAsia="pt-BR"/>
            </w:rPr>
            <w:drawing>
              <wp:anchor distT="0" distB="0" distL="114300" distR="114300" simplePos="0" relativeHeight="251657728" behindDoc="1" locked="0" layoutInCell="1" allowOverlap="1" wp14:anchorId="19DF2020" wp14:editId="1FE02CF7">
                <wp:simplePos x="0" y="0"/>
                <wp:positionH relativeFrom="column">
                  <wp:posOffset>262255</wp:posOffset>
                </wp:positionH>
                <wp:positionV relativeFrom="paragraph">
                  <wp:posOffset>353695</wp:posOffset>
                </wp:positionV>
                <wp:extent cx="1441450" cy="441325"/>
                <wp:effectExtent l="0" t="0" r="0" b="0"/>
                <wp:wrapTight wrapText="bothSides">
                  <wp:wrapPolygon edited="0">
                    <wp:start x="0" y="0"/>
                    <wp:lineTo x="0" y="20512"/>
                    <wp:lineTo x="21410" y="20512"/>
                    <wp:lineTo x="21410" y="0"/>
                    <wp:lineTo x="0" y="0"/>
                  </wp:wrapPolygon>
                </wp:wrapTight>
                <wp:docPr id="2" name="Imagem 1" descr="https://pps.whatsapp.net/v/t61.24694-24/316448211_119799824147944_5388018719989367522_n.jpg?ccb=11-4&amp;oh=01_AdRYCraBIAXIvhOQ4y78AtF8ezZOhOJd6NltjAJvcQeCaw&amp;oe=63C6AB9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pps.whatsapp.net/v/t61.24694-24/316448211_119799824147944_5388018719989367522_n.jpg?ccb=11-4&amp;oh=01_AdRYCraBIAXIvhOQ4y78AtF8ezZOhOJd6NltjAJvcQeCaw&amp;oe=63C6AB9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854" t="39583" b="336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1450" cy="441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9B18C7C" w14:textId="77777777" w:rsidR="009B4225" w:rsidRPr="007E513B" w:rsidRDefault="009B4225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C5145" w14:textId="77777777" w:rsidR="00307210" w:rsidRDefault="003072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225"/>
    <w:rsid w:val="00061B8E"/>
    <w:rsid w:val="00074169"/>
    <w:rsid w:val="0008401B"/>
    <w:rsid w:val="000A09FD"/>
    <w:rsid w:val="000A15DB"/>
    <w:rsid w:val="000B15A2"/>
    <w:rsid w:val="000B73E3"/>
    <w:rsid w:val="0013433E"/>
    <w:rsid w:val="00145B43"/>
    <w:rsid w:val="00147FFA"/>
    <w:rsid w:val="001514D9"/>
    <w:rsid w:val="00151FAA"/>
    <w:rsid w:val="00155623"/>
    <w:rsid w:val="00157B21"/>
    <w:rsid w:val="00162031"/>
    <w:rsid w:val="00172058"/>
    <w:rsid w:val="00175968"/>
    <w:rsid w:val="001868FB"/>
    <w:rsid w:val="00192610"/>
    <w:rsid w:val="0019413F"/>
    <w:rsid w:val="001951E1"/>
    <w:rsid w:val="001B03E7"/>
    <w:rsid w:val="001B3F05"/>
    <w:rsid w:val="002125BC"/>
    <w:rsid w:val="00212D66"/>
    <w:rsid w:val="002249D1"/>
    <w:rsid w:val="00232223"/>
    <w:rsid w:val="002355EC"/>
    <w:rsid w:val="00237824"/>
    <w:rsid w:val="002627B4"/>
    <w:rsid w:val="00266A00"/>
    <w:rsid w:val="00297EEE"/>
    <w:rsid w:val="002A76CE"/>
    <w:rsid w:val="002C1AA9"/>
    <w:rsid w:val="002E1120"/>
    <w:rsid w:val="002F0E39"/>
    <w:rsid w:val="002F49C6"/>
    <w:rsid w:val="00307210"/>
    <w:rsid w:val="00313AEA"/>
    <w:rsid w:val="003245DC"/>
    <w:rsid w:val="003257F8"/>
    <w:rsid w:val="00327A09"/>
    <w:rsid w:val="0033391D"/>
    <w:rsid w:val="00340A1B"/>
    <w:rsid w:val="00340AF9"/>
    <w:rsid w:val="00374E19"/>
    <w:rsid w:val="003912F7"/>
    <w:rsid w:val="003A164C"/>
    <w:rsid w:val="003B1550"/>
    <w:rsid w:val="003B3286"/>
    <w:rsid w:val="003B7F05"/>
    <w:rsid w:val="003C688B"/>
    <w:rsid w:val="003D41F9"/>
    <w:rsid w:val="003D446B"/>
    <w:rsid w:val="003D6075"/>
    <w:rsid w:val="003E7E84"/>
    <w:rsid w:val="003F73DF"/>
    <w:rsid w:val="00404DA9"/>
    <w:rsid w:val="004340C9"/>
    <w:rsid w:val="00435FD2"/>
    <w:rsid w:val="00457567"/>
    <w:rsid w:val="00457FCC"/>
    <w:rsid w:val="0047127C"/>
    <w:rsid w:val="00472CDE"/>
    <w:rsid w:val="004A0693"/>
    <w:rsid w:val="004A51E6"/>
    <w:rsid w:val="004C2354"/>
    <w:rsid w:val="004C7A8A"/>
    <w:rsid w:val="00501ADD"/>
    <w:rsid w:val="005044DF"/>
    <w:rsid w:val="00511C2C"/>
    <w:rsid w:val="005162A5"/>
    <w:rsid w:val="00544328"/>
    <w:rsid w:val="00555DBE"/>
    <w:rsid w:val="00571D92"/>
    <w:rsid w:val="0058388F"/>
    <w:rsid w:val="005B12AF"/>
    <w:rsid w:val="005B333A"/>
    <w:rsid w:val="005B76F5"/>
    <w:rsid w:val="005D1D56"/>
    <w:rsid w:val="005D2970"/>
    <w:rsid w:val="00601DDC"/>
    <w:rsid w:val="00603BE0"/>
    <w:rsid w:val="006123EB"/>
    <w:rsid w:val="006155CE"/>
    <w:rsid w:val="0065443F"/>
    <w:rsid w:val="00656EAD"/>
    <w:rsid w:val="00663AB9"/>
    <w:rsid w:val="0068329B"/>
    <w:rsid w:val="00693486"/>
    <w:rsid w:val="00693C87"/>
    <w:rsid w:val="006B1AC4"/>
    <w:rsid w:val="006C58DF"/>
    <w:rsid w:val="006C779A"/>
    <w:rsid w:val="006F2525"/>
    <w:rsid w:val="006F72D2"/>
    <w:rsid w:val="007126E7"/>
    <w:rsid w:val="0071399C"/>
    <w:rsid w:val="007155D4"/>
    <w:rsid w:val="007208DD"/>
    <w:rsid w:val="007358D1"/>
    <w:rsid w:val="00760706"/>
    <w:rsid w:val="007763F1"/>
    <w:rsid w:val="00785776"/>
    <w:rsid w:val="007A52CF"/>
    <w:rsid w:val="007B645B"/>
    <w:rsid w:val="007E1025"/>
    <w:rsid w:val="007E3C9A"/>
    <w:rsid w:val="007E3FD8"/>
    <w:rsid w:val="007E513B"/>
    <w:rsid w:val="00811175"/>
    <w:rsid w:val="008115B1"/>
    <w:rsid w:val="00826A8D"/>
    <w:rsid w:val="0085133E"/>
    <w:rsid w:val="008642A9"/>
    <w:rsid w:val="00872441"/>
    <w:rsid w:val="00887838"/>
    <w:rsid w:val="00894C27"/>
    <w:rsid w:val="008952AD"/>
    <w:rsid w:val="00897BEC"/>
    <w:rsid w:val="008A7296"/>
    <w:rsid w:val="008B69B4"/>
    <w:rsid w:val="008C14B8"/>
    <w:rsid w:val="008C40AF"/>
    <w:rsid w:val="008E7C48"/>
    <w:rsid w:val="009042F2"/>
    <w:rsid w:val="0090472A"/>
    <w:rsid w:val="00910C63"/>
    <w:rsid w:val="00925F24"/>
    <w:rsid w:val="00932E97"/>
    <w:rsid w:val="00945518"/>
    <w:rsid w:val="009516FE"/>
    <w:rsid w:val="009742A1"/>
    <w:rsid w:val="00993E50"/>
    <w:rsid w:val="00994820"/>
    <w:rsid w:val="00996D46"/>
    <w:rsid w:val="009B2D98"/>
    <w:rsid w:val="009B3957"/>
    <w:rsid w:val="009B3ADA"/>
    <w:rsid w:val="009B4225"/>
    <w:rsid w:val="009B6D39"/>
    <w:rsid w:val="009C2855"/>
    <w:rsid w:val="009D0F7C"/>
    <w:rsid w:val="009D7946"/>
    <w:rsid w:val="009F2C08"/>
    <w:rsid w:val="009F421B"/>
    <w:rsid w:val="00A01FE5"/>
    <w:rsid w:val="00A216B6"/>
    <w:rsid w:val="00A24A7E"/>
    <w:rsid w:val="00A3540B"/>
    <w:rsid w:val="00A45148"/>
    <w:rsid w:val="00A4593A"/>
    <w:rsid w:val="00A5721F"/>
    <w:rsid w:val="00A679E3"/>
    <w:rsid w:val="00A709A5"/>
    <w:rsid w:val="00AB6179"/>
    <w:rsid w:val="00AE1D2F"/>
    <w:rsid w:val="00AE22D6"/>
    <w:rsid w:val="00AE41CA"/>
    <w:rsid w:val="00AF546C"/>
    <w:rsid w:val="00AF6D5F"/>
    <w:rsid w:val="00AF787F"/>
    <w:rsid w:val="00B13933"/>
    <w:rsid w:val="00B33E54"/>
    <w:rsid w:val="00B34E43"/>
    <w:rsid w:val="00B3606B"/>
    <w:rsid w:val="00B526E4"/>
    <w:rsid w:val="00B71C99"/>
    <w:rsid w:val="00B836A7"/>
    <w:rsid w:val="00BA652D"/>
    <w:rsid w:val="00BB1FBC"/>
    <w:rsid w:val="00BC3B9D"/>
    <w:rsid w:val="00BC5A3B"/>
    <w:rsid w:val="00BD50B0"/>
    <w:rsid w:val="00BD66E2"/>
    <w:rsid w:val="00C0758E"/>
    <w:rsid w:val="00C179ED"/>
    <w:rsid w:val="00C2003C"/>
    <w:rsid w:val="00C2468E"/>
    <w:rsid w:val="00C57088"/>
    <w:rsid w:val="00C7489F"/>
    <w:rsid w:val="00C7631B"/>
    <w:rsid w:val="00C9182D"/>
    <w:rsid w:val="00C9723E"/>
    <w:rsid w:val="00CB1921"/>
    <w:rsid w:val="00CB7354"/>
    <w:rsid w:val="00CC3B25"/>
    <w:rsid w:val="00CC5995"/>
    <w:rsid w:val="00CC6FC7"/>
    <w:rsid w:val="00CD0B5C"/>
    <w:rsid w:val="00CD2EB1"/>
    <w:rsid w:val="00CD5396"/>
    <w:rsid w:val="00CE7604"/>
    <w:rsid w:val="00CF3E2C"/>
    <w:rsid w:val="00D25D06"/>
    <w:rsid w:val="00D313DB"/>
    <w:rsid w:val="00D31FFD"/>
    <w:rsid w:val="00D61EF2"/>
    <w:rsid w:val="00D90B2E"/>
    <w:rsid w:val="00D90DFE"/>
    <w:rsid w:val="00D93E62"/>
    <w:rsid w:val="00DA595A"/>
    <w:rsid w:val="00DA7D44"/>
    <w:rsid w:val="00DC223F"/>
    <w:rsid w:val="00DC5410"/>
    <w:rsid w:val="00DD75DF"/>
    <w:rsid w:val="00E10475"/>
    <w:rsid w:val="00E11E23"/>
    <w:rsid w:val="00E21263"/>
    <w:rsid w:val="00E30E34"/>
    <w:rsid w:val="00E36923"/>
    <w:rsid w:val="00E36951"/>
    <w:rsid w:val="00E55467"/>
    <w:rsid w:val="00E65AF4"/>
    <w:rsid w:val="00E90465"/>
    <w:rsid w:val="00E92D4C"/>
    <w:rsid w:val="00E964ED"/>
    <w:rsid w:val="00EA148B"/>
    <w:rsid w:val="00EA39B2"/>
    <w:rsid w:val="00EA5F43"/>
    <w:rsid w:val="00EB0B33"/>
    <w:rsid w:val="00EC018C"/>
    <w:rsid w:val="00EC221F"/>
    <w:rsid w:val="00EC5796"/>
    <w:rsid w:val="00EE1D1A"/>
    <w:rsid w:val="00F13A31"/>
    <w:rsid w:val="00F13D3D"/>
    <w:rsid w:val="00F2425F"/>
    <w:rsid w:val="00F27749"/>
    <w:rsid w:val="00F344C2"/>
    <w:rsid w:val="00F4280E"/>
    <w:rsid w:val="00F6403D"/>
    <w:rsid w:val="00F77F3B"/>
    <w:rsid w:val="00F77F63"/>
    <w:rsid w:val="00F82EAD"/>
    <w:rsid w:val="00F92B1E"/>
    <w:rsid w:val="00F961D9"/>
    <w:rsid w:val="00F9737C"/>
    <w:rsid w:val="00FB5D5A"/>
    <w:rsid w:val="00FC3C19"/>
    <w:rsid w:val="00FC640B"/>
    <w:rsid w:val="00FD03EF"/>
    <w:rsid w:val="00FD06CB"/>
    <w:rsid w:val="00FF25B6"/>
    <w:rsid w:val="00FF4204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3B0BB010"/>
  <w15:chartTrackingRefBased/>
  <w15:docId w15:val="{06EBB001-A932-47E1-88FF-813C25C6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DC5410"/>
    <w:pPr>
      <w:widowControl w:val="0"/>
      <w:autoSpaceDN w:val="0"/>
      <w:adjustRightInd w:val="0"/>
      <w:spacing w:line="100" w:lineRule="atLeast"/>
      <w:textAlignment w:val="baseline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B422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9B4225"/>
  </w:style>
  <w:style w:type="paragraph" w:styleId="Rodap">
    <w:name w:val="footer"/>
    <w:basedOn w:val="Normal"/>
    <w:link w:val="RodapChar"/>
    <w:uiPriority w:val="99"/>
    <w:unhideWhenUsed/>
    <w:rsid w:val="009B422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225"/>
  </w:style>
  <w:style w:type="character" w:styleId="Hyperlink">
    <w:name w:val="Hyperlink"/>
    <w:uiPriority w:val="99"/>
    <w:rsid w:val="009B4225"/>
    <w:rPr>
      <w:rFonts w:eastAsia="Times New Roman"/>
      <w:color w:val="0000FF"/>
      <w:sz w:val="20"/>
      <w:szCs w:val="20"/>
      <w:u w:val="single"/>
    </w:rPr>
  </w:style>
  <w:style w:type="paragraph" w:styleId="Legenda">
    <w:name w:val="caption"/>
    <w:basedOn w:val="Normal"/>
    <w:next w:val="Normal"/>
    <w:qFormat/>
    <w:rsid w:val="009B4225"/>
    <w:pPr>
      <w:spacing w:line="240" w:lineRule="auto"/>
      <w:jc w:val="center"/>
    </w:pPr>
    <w:rPr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42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B4225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7E1025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Right">
    <w:name w:val="Right"/>
    <w:uiPriority w:val="99"/>
    <w:rsid w:val="007E1025"/>
    <w:pPr>
      <w:autoSpaceDE w:val="0"/>
      <w:autoSpaceDN w:val="0"/>
      <w:adjustRightInd w:val="0"/>
      <w:jc w:val="right"/>
    </w:pPr>
    <w:rPr>
      <w:rFonts w:ascii="Arial" w:hAnsi="Arial" w:cs="Arial"/>
      <w:sz w:val="24"/>
      <w:szCs w:val="24"/>
      <w:lang w:eastAsia="en-US"/>
    </w:rPr>
  </w:style>
  <w:style w:type="character" w:customStyle="1" w:styleId="Normaltext">
    <w:name w:val="Normal text"/>
    <w:uiPriority w:val="99"/>
    <w:rsid w:val="007E1025"/>
    <w:rPr>
      <w:sz w:val="20"/>
      <w:szCs w:val="20"/>
    </w:rPr>
  </w:style>
  <w:style w:type="paragraph" w:styleId="SemEspaamento">
    <w:name w:val="No Spacing"/>
    <w:uiPriority w:val="1"/>
    <w:qFormat/>
    <w:rsid w:val="00155623"/>
    <w:pPr>
      <w:widowControl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elacomgrade">
    <w:name w:val="Table Grid"/>
    <w:basedOn w:val="Tabelanormal"/>
    <w:uiPriority w:val="59"/>
    <w:rsid w:val="00B52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26E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6070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0706"/>
    <w:pPr>
      <w:autoSpaceDE w:val="0"/>
      <w:adjustRightInd/>
      <w:spacing w:before="4" w:line="240" w:lineRule="auto"/>
      <w:ind w:left="108"/>
      <w:textAlignment w:val="auto"/>
    </w:pPr>
    <w:rPr>
      <w:rFonts w:ascii="Georgia" w:eastAsia="Georgia" w:hAnsi="Georgia" w:cs="Georgia"/>
      <w:sz w:val="22"/>
      <w:szCs w:val="22"/>
      <w:lang w:val="pt-PT"/>
    </w:rPr>
  </w:style>
  <w:style w:type="paragraph" w:customStyle="1" w:styleId="Centered">
    <w:name w:val="Centered"/>
    <w:uiPriority w:val="99"/>
    <w:rsid w:val="003F73DF"/>
    <w:pPr>
      <w:autoSpaceDE w:val="0"/>
      <w:autoSpaceDN w:val="0"/>
      <w:adjustRightInd w:val="0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Heading">
    <w:name w:val="Heading"/>
    <w:uiPriority w:val="99"/>
    <w:rsid w:val="003F73DF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3F73DF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3F73DF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3F73DF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3F73DF"/>
    <w:rPr>
      <w:color w:val="008000"/>
      <w:sz w:val="20"/>
      <w:szCs w:val="20"/>
      <w:u w:val="single"/>
    </w:rPr>
  </w:style>
  <w:style w:type="character" w:customStyle="1" w:styleId="Destaque">
    <w:name w:val="Destaque"/>
    <w:uiPriority w:val="99"/>
    <w:rsid w:val="003F73DF"/>
    <w:rPr>
      <w:rFonts w:ascii="Tahoma" w:hAnsi="Tahoma" w:cs="Tahoma"/>
      <w:shd w:val="clear" w:color="auto" w:fill="FFFF00"/>
    </w:rPr>
  </w:style>
  <w:style w:type="character" w:customStyle="1" w:styleId="FontStyle">
    <w:name w:val="Font Style"/>
    <w:uiPriority w:val="99"/>
    <w:rsid w:val="003F73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7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guaira.sp.gov.br" TargetMode="External"/><Relationship Id="rId2" Type="http://schemas.openxmlformats.org/officeDocument/2006/relationships/hyperlink" Target="http://www.guaira.sp.gov.br/" TargetMode="External"/><Relationship Id="rId1" Type="http://schemas.openxmlformats.org/officeDocument/2006/relationships/image" Target="media/image1.png"/><Relationship Id="rId5" Type="http://schemas.openxmlformats.org/officeDocument/2006/relationships/image" Target="https://pps.whatsapp.net/v/t61.24694-24/316448211_119799824147944_5388018719989367522_n.jpg?ccb=11-4&amp;oh=01_AdRYCraBIAXIvhOQ4y78AtF8ezZOhOJd6NltjAJvcQeCaw&amp;oe=63C6AB9A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B1AB0-A539-47F2-9830-AECAC97B5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Links>
    <vt:vector size="18" baseType="variant">
      <vt:variant>
        <vt:i4>3407893</vt:i4>
      </vt:variant>
      <vt:variant>
        <vt:i4>3</vt:i4>
      </vt:variant>
      <vt:variant>
        <vt:i4>0</vt:i4>
      </vt:variant>
      <vt:variant>
        <vt:i4>5</vt:i4>
      </vt:variant>
      <vt:variant>
        <vt:lpwstr>mailto:compras@guaira.sp.gov.br</vt:lpwstr>
      </vt:variant>
      <vt:variant>
        <vt:lpwstr/>
      </vt:variant>
      <vt:variant>
        <vt:i4>6094915</vt:i4>
      </vt:variant>
      <vt:variant>
        <vt:i4>0</vt:i4>
      </vt:variant>
      <vt:variant>
        <vt:i4>0</vt:i4>
      </vt:variant>
      <vt:variant>
        <vt:i4>5</vt:i4>
      </vt:variant>
      <vt:variant>
        <vt:lpwstr>http://www.guaira.sp.gov.br/</vt:lpwstr>
      </vt:variant>
      <vt:variant>
        <vt:lpwstr/>
      </vt:variant>
      <vt:variant>
        <vt:i4>3801135</vt:i4>
      </vt:variant>
      <vt:variant>
        <vt:i4>-1</vt:i4>
      </vt:variant>
      <vt:variant>
        <vt:i4>2049</vt:i4>
      </vt:variant>
      <vt:variant>
        <vt:i4>1</vt:i4>
      </vt:variant>
      <vt:variant>
        <vt:lpwstr>https://pps.whatsapp.net/v/t61.24694-24/316448211_119799824147944_5388018719989367522_n.jpg?ccb=11-4&amp;oh=01_AdRYCraBIAXIvhOQ4y78AtF8ezZOhOJd6NltjAJvcQeCaw&amp;oe=63C6AB9A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compras13</dc:creator>
  <cp:keywords/>
  <dc:description/>
  <cp:lastModifiedBy>compras17</cp:lastModifiedBy>
  <cp:revision>18</cp:revision>
  <cp:lastPrinted>2025-06-16T17:55:00Z</cp:lastPrinted>
  <dcterms:created xsi:type="dcterms:W3CDTF">2025-03-19T13:04:00Z</dcterms:created>
  <dcterms:modified xsi:type="dcterms:W3CDTF">2025-06-18T19:32:00Z</dcterms:modified>
</cp:coreProperties>
</file>