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2B2D8" w14:textId="77777777" w:rsidR="003610EF" w:rsidRPr="00117BC8" w:rsidRDefault="00D26248" w:rsidP="00AE3B01">
      <w:pPr>
        <w:pStyle w:val="Default"/>
        <w:jc w:val="center"/>
        <w:rPr>
          <w:rFonts w:asciiTheme="minorHAnsi" w:cstheme="minorHAnsi"/>
          <w:b/>
          <w:sz w:val="22"/>
          <w:szCs w:val="22"/>
        </w:rPr>
      </w:pPr>
      <w:bookmarkStart w:id="0" w:name="_GoBack"/>
      <w:bookmarkEnd w:id="0"/>
      <w:r w:rsidRPr="00117BC8">
        <w:rPr>
          <w:rFonts w:asciiTheme="minorHAnsi" w:cstheme="minorHAnsi"/>
          <w:b/>
          <w:sz w:val="22"/>
          <w:szCs w:val="22"/>
        </w:rPr>
        <w:t>EDITAL</w:t>
      </w:r>
      <w:r w:rsidR="00BD6C9B" w:rsidRPr="00117BC8">
        <w:rPr>
          <w:rFonts w:asciiTheme="minorHAnsi" w:cstheme="minorHAnsi"/>
          <w:b/>
          <w:sz w:val="22"/>
          <w:szCs w:val="22"/>
        </w:rPr>
        <w:t xml:space="preserve"> DE LEILÃO </w:t>
      </w:r>
    </w:p>
    <w:p w14:paraId="5EA3EAA0" w14:textId="603199D9" w:rsidR="00F84F87" w:rsidRPr="00117BC8" w:rsidRDefault="00AB2A8C" w:rsidP="007E59D4">
      <w:pPr>
        <w:pStyle w:val="Default"/>
        <w:jc w:val="center"/>
        <w:rPr>
          <w:rFonts w:asciiTheme="minorHAnsi" w:cstheme="minorHAnsi"/>
          <w:b/>
          <w:sz w:val="22"/>
          <w:szCs w:val="22"/>
        </w:rPr>
      </w:pPr>
      <w:r w:rsidRPr="00117BC8">
        <w:rPr>
          <w:rFonts w:asciiTheme="minorHAnsi" w:cstheme="minorHAnsi"/>
          <w:b/>
          <w:sz w:val="22"/>
          <w:szCs w:val="22"/>
        </w:rPr>
        <w:t>C</w:t>
      </w:r>
      <w:r w:rsidR="007E46C2" w:rsidRPr="00117BC8">
        <w:rPr>
          <w:rFonts w:asciiTheme="minorHAnsi" w:cstheme="minorHAnsi"/>
          <w:b/>
          <w:sz w:val="22"/>
          <w:szCs w:val="22"/>
        </w:rPr>
        <w:t xml:space="preserve">ontrato </w:t>
      </w:r>
      <w:r w:rsidRPr="00117BC8">
        <w:rPr>
          <w:rFonts w:asciiTheme="minorHAnsi" w:cstheme="minorHAnsi"/>
          <w:b/>
          <w:sz w:val="22"/>
          <w:szCs w:val="22"/>
        </w:rPr>
        <w:t>nº</w:t>
      </w:r>
      <w:r w:rsidR="008151D2" w:rsidRPr="00117BC8">
        <w:rPr>
          <w:rFonts w:asciiTheme="minorHAnsi" w:cstheme="minorHAnsi"/>
          <w:b/>
          <w:sz w:val="22"/>
          <w:szCs w:val="22"/>
        </w:rPr>
        <w:t xml:space="preserve"> </w:t>
      </w:r>
      <w:r w:rsidR="00D87C78" w:rsidRPr="00117BC8">
        <w:rPr>
          <w:rFonts w:asciiTheme="minorHAnsi" w:cstheme="minorHAnsi"/>
          <w:b/>
          <w:sz w:val="22"/>
          <w:szCs w:val="22"/>
        </w:rPr>
        <w:t>181</w:t>
      </w:r>
      <w:r w:rsidRPr="00117BC8">
        <w:rPr>
          <w:rFonts w:asciiTheme="minorHAnsi" w:cstheme="minorHAnsi"/>
          <w:b/>
          <w:sz w:val="22"/>
          <w:szCs w:val="22"/>
        </w:rPr>
        <w:t>/202</w:t>
      </w:r>
      <w:r w:rsidR="00D87C78" w:rsidRPr="00117BC8">
        <w:rPr>
          <w:rFonts w:asciiTheme="minorHAnsi" w:cstheme="minorHAnsi"/>
          <w:b/>
          <w:sz w:val="22"/>
          <w:szCs w:val="22"/>
        </w:rPr>
        <w:t>3</w:t>
      </w:r>
    </w:p>
    <w:p w14:paraId="516CD42A" w14:textId="050B41AD" w:rsidR="005A25DB" w:rsidRPr="00117BC8" w:rsidRDefault="005A25DB" w:rsidP="00AE3B01">
      <w:pPr>
        <w:pStyle w:val="Default"/>
        <w:jc w:val="center"/>
        <w:rPr>
          <w:rFonts w:asciiTheme="minorHAnsi" w:cstheme="minorHAnsi"/>
          <w:b/>
          <w:sz w:val="22"/>
          <w:szCs w:val="22"/>
        </w:rPr>
      </w:pPr>
      <w:r w:rsidRPr="00117BC8">
        <w:rPr>
          <w:rFonts w:asciiTheme="minorHAnsi" w:cstheme="minorHAnsi"/>
          <w:b/>
          <w:sz w:val="22"/>
          <w:szCs w:val="22"/>
        </w:rPr>
        <w:t xml:space="preserve">Leilão nº </w:t>
      </w:r>
      <w:r w:rsidR="00AB2A8C" w:rsidRPr="00117BC8">
        <w:rPr>
          <w:rFonts w:asciiTheme="minorHAnsi" w:cstheme="minorHAnsi"/>
          <w:b/>
          <w:sz w:val="22"/>
          <w:szCs w:val="22"/>
        </w:rPr>
        <w:t>01</w:t>
      </w:r>
      <w:r w:rsidRPr="00117BC8">
        <w:rPr>
          <w:rFonts w:asciiTheme="minorHAnsi" w:cstheme="minorHAnsi"/>
          <w:b/>
          <w:sz w:val="22"/>
          <w:szCs w:val="22"/>
        </w:rPr>
        <w:t>/20</w:t>
      </w:r>
      <w:r w:rsidR="008151D2" w:rsidRPr="00117BC8">
        <w:rPr>
          <w:rFonts w:asciiTheme="minorHAnsi" w:cstheme="minorHAnsi"/>
          <w:b/>
          <w:sz w:val="22"/>
          <w:szCs w:val="22"/>
        </w:rPr>
        <w:t>2</w:t>
      </w:r>
      <w:r w:rsidR="00D87C78" w:rsidRPr="00117BC8">
        <w:rPr>
          <w:rFonts w:asciiTheme="minorHAnsi" w:cstheme="minorHAnsi"/>
          <w:b/>
          <w:sz w:val="22"/>
          <w:szCs w:val="22"/>
        </w:rPr>
        <w:t>3</w:t>
      </w:r>
    </w:p>
    <w:p w14:paraId="3DEEF96F" w14:textId="77777777" w:rsidR="00AD3199" w:rsidRDefault="00AD3199" w:rsidP="00AE3B01">
      <w:pPr>
        <w:pStyle w:val="Default"/>
        <w:jc w:val="both"/>
        <w:rPr>
          <w:rFonts w:asciiTheme="minorHAnsi" w:cstheme="minorHAnsi"/>
          <w:b/>
          <w:sz w:val="22"/>
          <w:szCs w:val="22"/>
        </w:rPr>
      </w:pPr>
    </w:p>
    <w:p w14:paraId="72AD38F5" w14:textId="77777777" w:rsidR="00572EF6" w:rsidRPr="00117BC8" w:rsidRDefault="00572EF6" w:rsidP="00AE3B01">
      <w:pPr>
        <w:pStyle w:val="Default"/>
        <w:jc w:val="both"/>
        <w:rPr>
          <w:rFonts w:asciiTheme="minorHAnsi" w:cstheme="minorHAnsi"/>
          <w:b/>
          <w:sz w:val="22"/>
          <w:szCs w:val="22"/>
        </w:rPr>
      </w:pPr>
    </w:p>
    <w:p w14:paraId="7B2F319D" w14:textId="2E5D4A65" w:rsidR="00BA31AC" w:rsidRPr="00117BC8" w:rsidRDefault="00AD614F" w:rsidP="00AD614F">
      <w:pPr>
        <w:pStyle w:val="Default"/>
        <w:jc w:val="both"/>
        <w:rPr>
          <w:rFonts w:asciiTheme="minorHAnsi" w:eastAsiaTheme="minorHAnsi" w:cstheme="minorHAnsi"/>
          <w:color w:val="auto"/>
          <w:sz w:val="22"/>
          <w:szCs w:val="22"/>
        </w:rPr>
      </w:pPr>
      <w:r w:rsidRPr="00117BC8">
        <w:rPr>
          <w:rFonts w:asciiTheme="minorHAnsi" w:eastAsiaTheme="minorHAnsi" w:cstheme="minorHAnsi"/>
          <w:color w:val="auto"/>
          <w:sz w:val="22"/>
          <w:szCs w:val="22"/>
        </w:rPr>
        <w:t xml:space="preserve">O </w:t>
      </w:r>
      <w:r w:rsidR="00D87C78" w:rsidRPr="00117BC8">
        <w:rPr>
          <w:rFonts w:asciiTheme="minorHAnsi" w:eastAsiaTheme="minorHAnsi" w:cstheme="minorHAnsi"/>
          <w:b/>
          <w:color w:val="auto"/>
          <w:sz w:val="22"/>
          <w:szCs w:val="22"/>
        </w:rPr>
        <w:t>MUNICÍPIO DE GUAÍRA</w:t>
      </w:r>
      <w:r w:rsidRPr="00117BC8">
        <w:rPr>
          <w:rFonts w:asciiTheme="minorHAnsi" w:eastAsiaTheme="minorHAnsi" w:cstheme="minorHAnsi"/>
          <w:color w:val="auto"/>
          <w:sz w:val="22"/>
          <w:szCs w:val="22"/>
        </w:rPr>
        <w:t xml:space="preserve">, </w:t>
      </w:r>
      <w:r w:rsidR="00D87C78" w:rsidRPr="00117BC8">
        <w:rPr>
          <w:rFonts w:asciiTheme="minorHAnsi" w:eastAsiaTheme="minorHAnsi" w:cstheme="minorHAnsi"/>
          <w:color w:val="auto"/>
          <w:sz w:val="22"/>
          <w:szCs w:val="22"/>
        </w:rPr>
        <w:t xml:space="preserve">Estado de São Paulo, pessoa jurídica de direito público </w:t>
      </w:r>
      <w:r w:rsidRPr="00117BC8">
        <w:rPr>
          <w:rFonts w:asciiTheme="minorHAnsi" w:eastAsiaTheme="minorHAnsi" w:cstheme="minorHAnsi"/>
          <w:color w:val="auto"/>
          <w:sz w:val="22"/>
          <w:szCs w:val="22"/>
        </w:rPr>
        <w:t xml:space="preserve">inscrita no CNPJ sob o nº </w:t>
      </w:r>
      <w:r w:rsidR="00D87C78" w:rsidRPr="00117BC8">
        <w:rPr>
          <w:rFonts w:asciiTheme="minorHAnsi" w:eastAsiaTheme="minorHAnsi" w:cstheme="minorHAnsi"/>
          <w:color w:val="auto"/>
          <w:sz w:val="22"/>
          <w:szCs w:val="22"/>
        </w:rPr>
        <w:t>48.344.014/0001-59</w:t>
      </w:r>
      <w:r w:rsidRPr="00117BC8">
        <w:rPr>
          <w:rFonts w:asciiTheme="minorHAnsi" w:eastAsiaTheme="minorHAnsi" w:cstheme="minorHAnsi"/>
          <w:color w:val="auto"/>
          <w:sz w:val="22"/>
          <w:szCs w:val="22"/>
        </w:rPr>
        <w:t xml:space="preserve">, com sede à </w:t>
      </w:r>
      <w:r w:rsidR="00E707E5" w:rsidRPr="00117BC8">
        <w:rPr>
          <w:rFonts w:asciiTheme="minorHAnsi" w:eastAsiaTheme="minorHAnsi" w:cstheme="minorHAnsi"/>
          <w:color w:val="auto"/>
          <w:sz w:val="22"/>
          <w:szCs w:val="22"/>
        </w:rPr>
        <w:t>Avenida Gabriel Garcia Leal</w:t>
      </w:r>
      <w:r w:rsidRPr="00117BC8">
        <w:rPr>
          <w:rFonts w:asciiTheme="minorHAnsi" w:eastAsiaTheme="minorHAnsi" w:cstheme="minorHAnsi"/>
          <w:color w:val="auto"/>
          <w:sz w:val="22"/>
          <w:szCs w:val="22"/>
        </w:rPr>
        <w:t xml:space="preserve">, nº </w:t>
      </w:r>
      <w:r w:rsidR="00E707E5" w:rsidRPr="00117BC8">
        <w:rPr>
          <w:rFonts w:asciiTheme="minorHAnsi" w:eastAsiaTheme="minorHAnsi" w:cstheme="minorHAnsi"/>
          <w:color w:val="auto"/>
          <w:sz w:val="22"/>
          <w:szCs w:val="22"/>
        </w:rPr>
        <w:t>676, Maracá, CEP 14790-000,</w:t>
      </w:r>
      <w:r w:rsidRPr="00117BC8">
        <w:rPr>
          <w:rFonts w:asciiTheme="minorHAnsi" w:eastAsiaTheme="minorHAnsi" w:cstheme="minorHAnsi"/>
          <w:color w:val="auto"/>
          <w:sz w:val="22"/>
          <w:szCs w:val="22"/>
        </w:rPr>
        <w:t xml:space="preserve"> </w:t>
      </w:r>
      <w:r w:rsidR="00E707E5" w:rsidRPr="00117BC8">
        <w:rPr>
          <w:rFonts w:asciiTheme="minorHAnsi" w:eastAsiaTheme="minorHAnsi" w:cstheme="minorHAnsi"/>
          <w:color w:val="auto"/>
          <w:sz w:val="22"/>
          <w:szCs w:val="22"/>
        </w:rPr>
        <w:t>Guaíra</w:t>
      </w:r>
      <w:r w:rsidRPr="00117BC8">
        <w:rPr>
          <w:rFonts w:asciiTheme="minorHAnsi" w:eastAsiaTheme="minorHAnsi" w:cstheme="minorHAnsi"/>
          <w:color w:val="auto"/>
          <w:sz w:val="22"/>
          <w:szCs w:val="22"/>
        </w:rPr>
        <w:t xml:space="preserve">/SP, neste ato representado pelo </w:t>
      </w:r>
      <w:r w:rsidR="00E707E5" w:rsidRPr="00117BC8">
        <w:rPr>
          <w:rFonts w:asciiTheme="minorHAnsi" w:eastAsiaTheme="minorHAnsi" w:cstheme="minorHAnsi"/>
          <w:color w:val="auto"/>
          <w:sz w:val="22"/>
          <w:szCs w:val="22"/>
        </w:rPr>
        <w:t>Prefeito Municipal Sr. Antonio Manoel da Silva Júnior, brasileiro, casado, portador da Cédula de Identidade RG nº 6.362.570 SSP/SP, inscrito no CPF sob o nº 057.090.808-61</w:t>
      </w:r>
      <w:r w:rsidRPr="00117BC8">
        <w:rPr>
          <w:rFonts w:asciiTheme="minorHAnsi" w:eastAsiaTheme="minorHAnsi" w:cstheme="minorHAnsi"/>
          <w:color w:val="auto"/>
          <w:sz w:val="22"/>
          <w:szCs w:val="22"/>
        </w:rPr>
        <w:t xml:space="preserve">, torna público aos interessados que se acha aberta da licitação na modalidade de </w:t>
      </w:r>
      <w:r w:rsidRPr="00117BC8">
        <w:rPr>
          <w:rFonts w:asciiTheme="minorHAnsi" w:eastAsiaTheme="minorHAnsi" w:cstheme="minorHAnsi"/>
          <w:b/>
          <w:color w:val="auto"/>
          <w:sz w:val="22"/>
          <w:szCs w:val="22"/>
        </w:rPr>
        <w:t>LEILÃO</w:t>
      </w:r>
      <w:r w:rsidRPr="00117BC8">
        <w:rPr>
          <w:rFonts w:asciiTheme="minorHAnsi" w:eastAsiaTheme="minorHAnsi" w:cstheme="minorHAnsi"/>
          <w:color w:val="auto"/>
          <w:sz w:val="22"/>
          <w:szCs w:val="22"/>
        </w:rPr>
        <w:t xml:space="preserve"> do tipo </w:t>
      </w:r>
      <w:r w:rsidRPr="00117BC8">
        <w:rPr>
          <w:rFonts w:asciiTheme="minorHAnsi" w:eastAsiaTheme="minorHAnsi" w:cstheme="minorHAnsi"/>
          <w:b/>
          <w:color w:val="auto"/>
          <w:sz w:val="22"/>
          <w:szCs w:val="22"/>
        </w:rPr>
        <w:t>MAIOR LANCE</w:t>
      </w:r>
      <w:r w:rsidRPr="00117BC8">
        <w:rPr>
          <w:rFonts w:asciiTheme="minorHAnsi" w:eastAsiaTheme="minorHAnsi" w:cstheme="minorHAnsi"/>
          <w:color w:val="auto"/>
          <w:sz w:val="22"/>
          <w:szCs w:val="22"/>
        </w:rPr>
        <w:t xml:space="preserve">, a qual se processará nos termos deste edital, em conformidade com os dispositivos da Lei 8.666/93, Decreto Federal 21.981/32 e </w:t>
      </w:r>
      <w:r w:rsidR="00880BB9" w:rsidRPr="00117BC8">
        <w:rPr>
          <w:rFonts w:asciiTheme="minorHAnsi" w:eastAsiaTheme="minorHAnsi" w:cstheme="minorHAnsi"/>
          <w:color w:val="auto"/>
          <w:sz w:val="22"/>
          <w:szCs w:val="22"/>
        </w:rPr>
        <w:t xml:space="preserve">suas </w:t>
      </w:r>
      <w:r w:rsidRPr="00117BC8">
        <w:rPr>
          <w:rFonts w:asciiTheme="minorHAnsi" w:eastAsiaTheme="minorHAnsi" w:cstheme="minorHAnsi"/>
          <w:color w:val="auto"/>
          <w:sz w:val="22"/>
          <w:szCs w:val="22"/>
        </w:rPr>
        <w:t>alterações posteriores, para venda de bens pertencentes à autarquia que se tornaram inservíveis, no estado de conservação em que se encontram, descritos no Anexo I, que é parte integrante deste Edital</w:t>
      </w:r>
      <w:r w:rsidR="00BA31AC" w:rsidRPr="00117BC8">
        <w:rPr>
          <w:rFonts w:asciiTheme="minorHAnsi" w:eastAsiaTheme="minorHAnsi" w:cstheme="minorHAnsi"/>
          <w:color w:val="auto"/>
          <w:sz w:val="22"/>
          <w:szCs w:val="22"/>
        </w:rPr>
        <w:t>.</w:t>
      </w:r>
    </w:p>
    <w:p w14:paraId="5C8F565F" w14:textId="77777777" w:rsidR="00BA31AC" w:rsidRPr="00117BC8" w:rsidRDefault="00BA31AC" w:rsidP="00AE3B01">
      <w:pPr>
        <w:spacing w:after="0" w:line="240" w:lineRule="auto"/>
        <w:jc w:val="both"/>
        <w:rPr>
          <w:rFonts w:cstheme="minorHAnsi"/>
        </w:rPr>
      </w:pPr>
    </w:p>
    <w:p w14:paraId="464533B2" w14:textId="57F27C8D" w:rsidR="00E707E5" w:rsidRPr="00117BC8" w:rsidRDefault="00E707E5" w:rsidP="00E707E5">
      <w:pPr>
        <w:pStyle w:val="Corpodetexto"/>
        <w:ind w:left="567" w:hanging="567"/>
        <w:rPr>
          <w:rFonts w:asciiTheme="minorHAnsi" w:hAnsiTheme="minorHAnsi" w:cstheme="minorHAnsi"/>
          <w:bCs/>
          <w:color w:val="000000"/>
          <w:sz w:val="22"/>
          <w:szCs w:val="22"/>
          <w:lang w:val="pt-BR"/>
        </w:rPr>
      </w:pPr>
      <w:r w:rsidRPr="00117BC8">
        <w:rPr>
          <w:rFonts w:asciiTheme="minorHAnsi" w:hAnsiTheme="minorHAnsi" w:cstheme="minorHAnsi"/>
          <w:b/>
          <w:color w:val="000000"/>
          <w:sz w:val="22"/>
          <w:szCs w:val="22"/>
          <w:lang w:val="pt-BR"/>
        </w:rPr>
        <w:t xml:space="preserve">Edital de Leilão: </w:t>
      </w:r>
      <w:r w:rsidRPr="00117BC8">
        <w:rPr>
          <w:rFonts w:asciiTheme="minorHAnsi" w:hAnsiTheme="minorHAnsi" w:cstheme="minorHAnsi"/>
          <w:bCs/>
          <w:color w:val="000000"/>
          <w:sz w:val="22"/>
          <w:szCs w:val="22"/>
          <w:lang w:val="pt-BR"/>
        </w:rPr>
        <w:t>01/2023</w:t>
      </w:r>
    </w:p>
    <w:p w14:paraId="67DD137F" w14:textId="77777777" w:rsidR="00E707E5" w:rsidRPr="00117BC8" w:rsidRDefault="00E707E5" w:rsidP="00E707E5">
      <w:pPr>
        <w:pStyle w:val="Corpodetexto"/>
        <w:rPr>
          <w:rFonts w:asciiTheme="minorHAnsi" w:hAnsiTheme="minorHAnsi" w:cstheme="minorHAnsi"/>
          <w:bCs/>
          <w:color w:val="000000"/>
          <w:sz w:val="22"/>
          <w:szCs w:val="22"/>
          <w:lang w:val="pt-BR"/>
        </w:rPr>
      </w:pPr>
      <w:r w:rsidRPr="00117BC8">
        <w:rPr>
          <w:rFonts w:asciiTheme="minorHAnsi" w:hAnsiTheme="minorHAnsi" w:cstheme="minorHAnsi"/>
          <w:b/>
          <w:color w:val="000000"/>
          <w:sz w:val="22"/>
          <w:szCs w:val="22"/>
          <w:lang w:val="pt-BR"/>
        </w:rPr>
        <w:t xml:space="preserve">Objeto: </w:t>
      </w:r>
      <w:r w:rsidRPr="00117BC8">
        <w:rPr>
          <w:rFonts w:asciiTheme="minorHAnsi" w:hAnsiTheme="minorHAnsi" w:cstheme="minorHAnsi"/>
          <w:bCs/>
          <w:color w:val="000000"/>
          <w:sz w:val="22"/>
          <w:szCs w:val="22"/>
          <w:lang w:val="pt-BR"/>
        </w:rPr>
        <w:t>Alienação de bens e veículos inservíveis</w:t>
      </w:r>
    </w:p>
    <w:p w14:paraId="2741D531" w14:textId="77777777" w:rsidR="00E707E5" w:rsidRPr="00117BC8" w:rsidRDefault="00E707E5" w:rsidP="00E707E5">
      <w:pPr>
        <w:pStyle w:val="Corpodetexto"/>
        <w:ind w:left="709" w:hanging="709"/>
        <w:rPr>
          <w:rFonts w:asciiTheme="minorHAnsi" w:hAnsiTheme="minorHAnsi" w:cstheme="minorHAnsi"/>
          <w:bCs/>
          <w:color w:val="000000"/>
          <w:sz w:val="22"/>
          <w:szCs w:val="22"/>
          <w:lang w:val="pt-BR"/>
        </w:rPr>
      </w:pPr>
      <w:r w:rsidRPr="00117BC8">
        <w:rPr>
          <w:rFonts w:asciiTheme="minorHAnsi" w:hAnsiTheme="minorHAnsi" w:cstheme="minorHAnsi"/>
          <w:b/>
          <w:color w:val="000000"/>
          <w:sz w:val="22"/>
          <w:szCs w:val="22"/>
          <w:lang w:val="pt-BR"/>
        </w:rPr>
        <w:t xml:space="preserve">Tipo: </w:t>
      </w:r>
      <w:r w:rsidRPr="00117BC8">
        <w:rPr>
          <w:rFonts w:asciiTheme="minorHAnsi" w:hAnsiTheme="minorHAnsi" w:cstheme="minorHAnsi"/>
          <w:bCs/>
          <w:color w:val="000000"/>
          <w:sz w:val="22"/>
          <w:szCs w:val="22"/>
          <w:lang w:val="pt-BR"/>
        </w:rPr>
        <w:t>Maior Lance</w:t>
      </w:r>
    </w:p>
    <w:p w14:paraId="239C7B6A" w14:textId="4B667287" w:rsidR="00E707E5" w:rsidRPr="00117BC8" w:rsidRDefault="00E707E5" w:rsidP="00E707E5">
      <w:pPr>
        <w:pStyle w:val="Corpodetexto"/>
        <w:ind w:left="709" w:hanging="709"/>
        <w:rPr>
          <w:rFonts w:asciiTheme="minorHAnsi" w:hAnsiTheme="minorHAnsi" w:cstheme="minorHAnsi"/>
          <w:bCs/>
          <w:color w:val="000000"/>
          <w:sz w:val="22"/>
          <w:szCs w:val="22"/>
          <w:u w:val="single"/>
          <w:lang w:val="pt-BR"/>
        </w:rPr>
      </w:pPr>
      <w:r w:rsidRPr="00117BC8">
        <w:rPr>
          <w:rFonts w:asciiTheme="minorHAnsi" w:hAnsiTheme="minorHAnsi" w:cstheme="minorHAnsi"/>
          <w:b/>
          <w:color w:val="000000"/>
          <w:sz w:val="22"/>
          <w:szCs w:val="22"/>
          <w:lang w:val="pt-BR"/>
        </w:rPr>
        <w:t xml:space="preserve">Data:  </w:t>
      </w:r>
      <w:r w:rsidR="003F6376">
        <w:rPr>
          <w:rFonts w:asciiTheme="minorHAnsi" w:hAnsiTheme="minorHAnsi" w:cstheme="minorHAnsi"/>
          <w:b/>
          <w:color w:val="000000"/>
          <w:sz w:val="22"/>
          <w:szCs w:val="22"/>
          <w:lang w:val="pt-BR"/>
        </w:rPr>
        <w:t>10</w:t>
      </w:r>
      <w:r w:rsidRPr="00117BC8">
        <w:rPr>
          <w:rFonts w:asciiTheme="minorHAnsi" w:hAnsiTheme="minorHAnsi" w:cstheme="minorHAnsi"/>
          <w:b/>
          <w:color w:val="000000"/>
          <w:sz w:val="22"/>
          <w:szCs w:val="22"/>
          <w:lang w:val="pt-BR"/>
        </w:rPr>
        <w:t>/</w:t>
      </w:r>
      <w:r w:rsidR="00CD36E5" w:rsidRPr="00117BC8">
        <w:rPr>
          <w:rFonts w:asciiTheme="minorHAnsi" w:hAnsiTheme="minorHAnsi" w:cstheme="minorHAnsi"/>
          <w:b/>
          <w:color w:val="000000"/>
          <w:sz w:val="22"/>
          <w:szCs w:val="22"/>
          <w:lang w:val="pt-BR"/>
        </w:rPr>
        <w:t>1</w:t>
      </w:r>
      <w:r w:rsidR="003F6376">
        <w:rPr>
          <w:rFonts w:asciiTheme="minorHAnsi" w:hAnsiTheme="minorHAnsi" w:cstheme="minorHAnsi"/>
          <w:b/>
          <w:color w:val="000000"/>
          <w:sz w:val="22"/>
          <w:szCs w:val="22"/>
          <w:lang w:val="pt-BR"/>
        </w:rPr>
        <w:t>1</w:t>
      </w:r>
      <w:r w:rsidRPr="00117BC8">
        <w:rPr>
          <w:rFonts w:asciiTheme="minorHAnsi" w:hAnsiTheme="minorHAnsi" w:cstheme="minorHAnsi"/>
          <w:b/>
          <w:color w:val="000000"/>
          <w:sz w:val="22"/>
          <w:szCs w:val="22"/>
          <w:lang w:val="pt-BR"/>
        </w:rPr>
        <w:t>/202</w:t>
      </w:r>
      <w:r w:rsidR="00CD36E5" w:rsidRPr="00117BC8">
        <w:rPr>
          <w:rFonts w:asciiTheme="minorHAnsi" w:hAnsiTheme="minorHAnsi" w:cstheme="minorHAnsi"/>
          <w:b/>
          <w:color w:val="000000"/>
          <w:sz w:val="22"/>
          <w:szCs w:val="22"/>
          <w:lang w:val="pt-BR"/>
        </w:rPr>
        <w:t>3</w:t>
      </w:r>
    </w:p>
    <w:p w14:paraId="45375757" w14:textId="77777777" w:rsidR="00E707E5" w:rsidRPr="00117BC8" w:rsidRDefault="00E707E5" w:rsidP="00E707E5">
      <w:pPr>
        <w:pStyle w:val="Corpodetexto"/>
        <w:ind w:left="709" w:hanging="709"/>
        <w:rPr>
          <w:rFonts w:asciiTheme="minorHAnsi" w:hAnsiTheme="minorHAnsi" w:cstheme="minorHAnsi"/>
          <w:bCs/>
          <w:color w:val="000000"/>
          <w:sz w:val="22"/>
          <w:szCs w:val="22"/>
          <w:u w:val="single"/>
          <w:lang w:val="pt-BR"/>
        </w:rPr>
      </w:pPr>
      <w:r w:rsidRPr="00117BC8">
        <w:rPr>
          <w:rFonts w:asciiTheme="minorHAnsi" w:hAnsiTheme="minorHAnsi" w:cstheme="minorHAnsi"/>
          <w:b/>
          <w:color w:val="000000"/>
          <w:sz w:val="22"/>
          <w:szCs w:val="22"/>
          <w:lang w:val="pt-BR"/>
        </w:rPr>
        <w:t>Horário: 10:00 horas</w:t>
      </w:r>
    </w:p>
    <w:p w14:paraId="771E8988" w14:textId="77777777" w:rsidR="00E707E5" w:rsidRPr="00117BC8" w:rsidRDefault="00E707E5" w:rsidP="00E707E5">
      <w:pPr>
        <w:pStyle w:val="Corpodetexto"/>
        <w:ind w:left="709" w:hanging="709"/>
        <w:rPr>
          <w:rFonts w:asciiTheme="minorHAnsi" w:hAnsiTheme="minorHAnsi" w:cstheme="minorHAnsi"/>
          <w:bCs/>
          <w:color w:val="000000"/>
          <w:sz w:val="22"/>
          <w:szCs w:val="22"/>
          <w:lang w:val="pt-BR"/>
        </w:rPr>
      </w:pPr>
      <w:r w:rsidRPr="00117BC8">
        <w:rPr>
          <w:rFonts w:asciiTheme="minorHAnsi" w:hAnsiTheme="minorHAnsi" w:cstheme="minorHAnsi"/>
          <w:b/>
          <w:color w:val="000000"/>
          <w:sz w:val="22"/>
          <w:szCs w:val="22"/>
          <w:lang w:val="pt-BR"/>
        </w:rPr>
        <w:t>Local:</w:t>
      </w:r>
      <w:r w:rsidRPr="00117BC8">
        <w:rPr>
          <w:rFonts w:asciiTheme="minorHAnsi" w:hAnsiTheme="minorHAnsi" w:cstheme="minorHAnsi"/>
          <w:bCs/>
          <w:color w:val="000000"/>
          <w:sz w:val="22"/>
          <w:szCs w:val="22"/>
          <w:lang w:val="pt-BR"/>
        </w:rPr>
        <w:t xml:space="preserve"> </w:t>
      </w:r>
      <w:hyperlink r:id="rId8" w:history="1">
        <w:r w:rsidRPr="00117BC8">
          <w:rPr>
            <w:rStyle w:val="Hyperlink"/>
            <w:rFonts w:asciiTheme="minorHAnsi" w:hAnsiTheme="minorHAnsi" w:cstheme="minorHAnsi"/>
            <w:bCs/>
            <w:sz w:val="22"/>
            <w:szCs w:val="22"/>
            <w:lang w:val="pt-BR"/>
          </w:rPr>
          <w:t>https://www.amaralleiloes.com.br</w:t>
        </w:r>
      </w:hyperlink>
    </w:p>
    <w:p w14:paraId="24E9F397" w14:textId="77777777" w:rsidR="00BA31AC" w:rsidRDefault="00BA31AC" w:rsidP="00AE3B01">
      <w:pPr>
        <w:spacing w:after="0" w:line="240" w:lineRule="auto"/>
        <w:jc w:val="both"/>
        <w:rPr>
          <w:rFonts w:cstheme="minorHAnsi"/>
        </w:rPr>
      </w:pPr>
    </w:p>
    <w:p w14:paraId="0F964DCD" w14:textId="77777777" w:rsidR="00572EF6" w:rsidRPr="00117BC8" w:rsidRDefault="00572EF6" w:rsidP="00AE3B01">
      <w:pPr>
        <w:spacing w:after="0" w:line="240" w:lineRule="auto"/>
        <w:jc w:val="both"/>
        <w:rPr>
          <w:rFonts w:cstheme="minorHAnsi"/>
        </w:rPr>
      </w:pPr>
    </w:p>
    <w:p w14:paraId="3E32AB85" w14:textId="77777777" w:rsidR="0030634B" w:rsidRPr="00117BC8" w:rsidRDefault="0030634B" w:rsidP="00AE3B01">
      <w:pPr>
        <w:spacing w:after="0" w:line="240" w:lineRule="auto"/>
        <w:jc w:val="both"/>
        <w:rPr>
          <w:rFonts w:cstheme="minorHAnsi"/>
          <w:b/>
        </w:rPr>
      </w:pPr>
      <w:r w:rsidRPr="00117BC8">
        <w:rPr>
          <w:rFonts w:cstheme="minorHAnsi"/>
          <w:b/>
        </w:rPr>
        <w:t xml:space="preserve">1 </w:t>
      </w:r>
      <w:r w:rsidR="004258ED" w:rsidRPr="00117BC8">
        <w:rPr>
          <w:rFonts w:cstheme="minorHAnsi"/>
          <w:b/>
        </w:rPr>
        <w:t>-</w:t>
      </w:r>
      <w:r w:rsidRPr="00117BC8">
        <w:rPr>
          <w:rFonts w:cstheme="minorHAnsi"/>
          <w:b/>
        </w:rPr>
        <w:t xml:space="preserve"> LOCAL, DATA E HORA </w:t>
      </w:r>
    </w:p>
    <w:p w14:paraId="38EAD89F" w14:textId="77777777" w:rsidR="005E38D9" w:rsidRPr="00117BC8" w:rsidRDefault="005E38D9" w:rsidP="00AE3B01">
      <w:pPr>
        <w:autoSpaceDE w:val="0"/>
        <w:autoSpaceDN w:val="0"/>
        <w:adjustRightInd w:val="0"/>
        <w:spacing w:after="0" w:line="240" w:lineRule="auto"/>
        <w:jc w:val="both"/>
        <w:rPr>
          <w:rFonts w:cstheme="minorHAnsi"/>
          <w:color w:val="000000"/>
        </w:rPr>
      </w:pPr>
    </w:p>
    <w:p w14:paraId="3EB75839" w14:textId="15FAA140" w:rsidR="009000B8" w:rsidRPr="00117BC8" w:rsidRDefault="005E38D9" w:rsidP="00AE3B01">
      <w:pPr>
        <w:autoSpaceDE w:val="0"/>
        <w:autoSpaceDN w:val="0"/>
        <w:adjustRightInd w:val="0"/>
        <w:spacing w:after="0" w:line="240" w:lineRule="auto"/>
        <w:jc w:val="both"/>
        <w:rPr>
          <w:rFonts w:cstheme="minorHAnsi"/>
          <w:color w:val="000000"/>
        </w:rPr>
      </w:pPr>
      <w:r w:rsidRPr="00117BC8">
        <w:rPr>
          <w:rFonts w:cstheme="minorHAnsi"/>
          <w:b/>
          <w:color w:val="000000"/>
        </w:rPr>
        <w:t>1.1.</w:t>
      </w:r>
      <w:r w:rsidRPr="00117BC8">
        <w:rPr>
          <w:rFonts w:cstheme="minorHAnsi"/>
          <w:color w:val="000000"/>
        </w:rPr>
        <w:t xml:space="preserve"> O </w:t>
      </w:r>
      <w:r w:rsidR="003A2643" w:rsidRPr="00117BC8">
        <w:rPr>
          <w:rFonts w:cstheme="minorHAnsi"/>
          <w:color w:val="000000"/>
        </w:rPr>
        <w:t xml:space="preserve">procedimento do Leilão, tipo MAIOR LANCE POR LOTE, será realizado no dia </w:t>
      </w:r>
      <w:r w:rsidR="003F6376">
        <w:rPr>
          <w:rFonts w:cstheme="minorHAnsi"/>
          <w:color w:val="000000"/>
        </w:rPr>
        <w:t>10</w:t>
      </w:r>
      <w:r w:rsidR="003A2643" w:rsidRPr="00117BC8">
        <w:rPr>
          <w:rFonts w:cstheme="minorHAnsi"/>
          <w:color w:val="000000"/>
        </w:rPr>
        <w:t xml:space="preserve"> de </w:t>
      </w:r>
      <w:r w:rsidR="003F6376">
        <w:rPr>
          <w:rFonts w:cstheme="minorHAnsi"/>
          <w:color w:val="000000"/>
        </w:rPr>
        <w:t xml:space="preserve">novembro </w:t>
      </w:r>
      <w:r w:rsidR="003A2643" w:rsidRPr="00117BC8">
        <w:rPr>
          <w:rFonts w:cstheme="minorHAnsi"/>
          <w:color w:val="000000"/>
        </w:rPr>
        <w:t>de 2.02</w:t>
      </w:r>
      <w:r w:rsidR="00CD36E5" w:rsidRPr="00117BC8">
        <w:rPr>
          <w:rFonts w:cstheme="minorHAnsi"/>
          <w:color w:val="000000"/>
        </w:rPr>
        <w:t>3</w:t>
      </w:r>
      <w:r w:rsidR="003A2643" w:rsidRPr="00117BC8">
        <w:rPr>
          <w:rFonts w:cstheme="minorHAnsi"/>
          <w:color w:val="000000"/>
        </w:rPr>
        <w:t xml:space="preserve">, às 10:00 horas, </w:t>
      </w:r>
      <w:r w:rsidR="009000B8" w:rsidRPr="00117BC8">
        <w:rPr>
          <w:rFonts w:cstheme="minorHAnsi"/>
          <w:color w:val="000000"/>
        </w:rPr>
        <w:t>de forma ON-LINE</w:t>
      </w:r>
      <w:r w:rsidR="003F6376">
        <w:rPr>
          <w:rFonts w:cstheme="minorHAnsi"/>
          <w:color w:val="000000"/>
        </w:rPr>
        <w:t xml:space="preserve">, </w:t>
      </w:r>
      <w:r w:rsidR="009000B8" w:rsidRPr="00117BC8">
        <w:rPr>
          <w:rFonts w:cstheme="minorHAnsi"/>
          <w:color w:val="000000"/>
        </w:rPr>
        <w:t xml:space="preserve">por meio do sítio </w:t>
      </w:r>
      <w:hyperlink r:id="rId9" w:history="1">
        <w:r w:rsidR="009000B8" w:rsidRPr="00117BC8">
          <w:rPr>
            <w:rStyle w:val="Hyperlink"/>
            <w:rFonts w:cstheme="minorHAnsi"/>
          </w:rPr>
          <w:t>www.amaralleiloes.com.br</w:t>
        </w:r>
      </w:hyperlink>
      <w:r w:rsidR="0070109C">
        <w:rPr>
          <w:rFonts w:cstheme="minorHAnsi"/>
          <w:color w:val="000000"/>
        </w:rPr>
        <w:t>.</w:t>
      </w:r>
    </w:p>
    <w:p w14:paraId="60B6C6DC" w14:textId="77777777" w:rsidR="003A2643" w:rsidRPr="00117BC8" w:rsidRDefault="003A2643" w:rsidP="00AE3B01">
      <w:pPr>
        <w:autoSpaceDE w:val="0"/>
        <w:autoSpaceDN w:val="0"/>
        <w:adjustRightInd w:val="0"/>
        <w:spacing w:after="0" w:line="240" w:lineRule="auto"/>
        <w:jc w:val="both"/>
        <w:rPr>
          <w:rFonts w:cstheme="minorHAnsi"/>
          <w:color w:val="000000"/>
        </w:rPr>
      </w:pPr>
    </w:p>
    <w:p w14:paraId="5D7E380B" w14:textId="77777777" w:rsidR="003765ED" w:rsidRPr="00117BC8" w:rsidRDefault="0030634B" w:rsidP="00AE3B01">
      <w:pPr>
        <w:spacing w:after="0" w:line="240" w:lineRule="auto"/>
        <w:jc w:val="both"/>
        <w:rPr>
          <w:rFonts w:cstheme="minorHAnsi"/>
          <w:b/>
        </w:rPr>
      </w:pPr>
      <w:r w:rsidRPr="00117BC8">
        <w:rPr>
          <w:rFonts w:cstheme="minorHAnsi"/>
          <w:b/>
        </w:rPr>
        <w:t xml:space="preserve">2 </w:t>
      </w:r>
      <w:r w:rsidR="004258ED" w:rsidRPr="00117BC8">
        <w:rPr>
          <w:rFonts w:cstheme="minorHAnsi"/>
          <w:b/>
        </w:rPr>
        <w:t>-</w:t>
      </w:r>
      <w:r w:rsidRPr="00117BC8">
        <w:rPr>
          <w:rFonts w:cstheme="minorHAnsi"/>
          <w:b/>
        </w:rPr>
        <w:t xml:space="preserve"> DO LEILOEIRO</w:t>
      </w:r>
    </w:p>
    <w:p w14:paraId="4E38E8C5" w14:textId="77777777" w:rsidR="00AA5F92" w:rsidRPr="00117BC8" w:rsidRDefault="00AA5F92" w:rsidP="00AE3B01">
      <w:pPr>
        <w:spacing w:after="0" w:line="240" w:lineRule="auto"/>
        <w:jc w:val="both"/>
        <w:rPr>
          <w:rFonts w:cstheme="minorHAnsi"/>
        </w:rPr>
      </w:pPr>
    </w:p>
    <w:p w14:paraId="7846A12F" w14:textId="0CA10BB6" w:rsidR="003765ED" w:rsidRPr="00117BC8" w:rsidRDefault="0030634B" w:rsidP="00AE3B01">
      <w:pPr>
        <w:spacing w:after="0" w:line="240" w:lineRule="auto"/>
        <w:jc w:val="both"/>
        <w:rPr>
          <w:rFonts w:cstheme="minorHAnsi"/>
        </w:rPr>
      </w:pPr>
      <w:r w:rsidRPr="00117BC8">
        <w:rPr>
          <w:rFonts w:cstheme="minorHAnsi"/>
          <w:b/>
        </w:rPr>
        <w:t>2.1.</w:t>
      </w:r>
      <w:r w:rsidRPr="00117BC8">
        <w:rPr>
          <w:rFonts w:cstheme="minorHAnsi"/>
        </w:rPr>
        <w:t xml:space="preserve"> O presente Leilão será realizado por intermédio d</w:t>
      </w:r>
      <w:r w:rsidR="00AD614F" w:rsidRPr="00117BC8">
        <w:rPr>
          <w:rFonts w:cstheme="minorHAnsi"/>
        </w:rPr>
        <w:t>o</w:t>
      </w:r>
      <w:r w:rsidRPr="00117BC8">
        <w:rPr>
          <w:rFonts w:cstheme="minorHAnsi"/>
        </w:rPr>
        <w:t xml:space="preserve"> Leiloeir</w:t>
      </w:r>
      <w:r w:rsidR="00AD614F" w:rsidRPr="00117BC8">
        <w:rPr>
          <w:rFonts w:cstheme="minorHAnsi"/>
        </w:rPr>
        <w:t>o</w:t>
      </w:r>
      <w:r w:rsidRPr="00117BC8">
        <w:rPr>
          <w:rFonts w:cstheme="minorHAnsi"/>
        </w:rPr>
        <w:t xml:space="preserve"> Oficial </w:t>
      </w:r>
      <w:r w:rsidR="00AD614F" w:rsidRPr="00117BC8">
        <w:rPr>
          <w:rFonts w:cstheme="minorHAnsi"/>
        </w:rPr>
        <w:t>Eder Amaral de Oliveira</w:t>
      </w:r>
      <w:r w:rsidRPr="00117BC8">
        <w:rPr>
          <w:rFonts w:cstheme="minorHAnsi"/>
        </w:rPr>
        <w:t>, matricula</w:t>
      </w:r>
      <w:r w:rsidR="007A0C06" w:rsidRPr="00117BC8">
        <w:rPr>
          <w:rFonts w:cstheme="minorHAnsi"/>
        </w:rPr>
        <w:t>d</w:t>
      </w:r>
      <w:r w:rsidR="00880BB9" w:rsidRPr="00117BC8">
        <w:rPr>
          <w:rFonts w:cstheme="minorHAnsi"/>
        </w:rPr>
        <w:t>o</w:t>
      </w:r>
      <w:r w:rsidR="007A0C06" w:rsidRPr="00117BC8">
        <w:rPr>
          <w:rFonts w:cstheme="minorHAnsi"/>
        </w:rPr>
        <w:t xml:space="preserve"> </w:t>
      </w:r>
      <w:r w:rsidRPr="00117BC8">
        <w:rPr>
          <w:rFonts w:cstheme="minorHAnsi"/>
        </w:rPr>
        <w:t xml:space="preserve">na JUCESP </w:t>
      </w:r>
      <w:r w:rsidR="00C75B11" w:rsidRPr="00117BC8">
        <w:rPr>
          <w:rFonts w:cstheme="minorHAnsi"/>
        </w:rPr>
        <w:t>nº</w:t>
      </w:r>
      <w:r w:rsidRPr="00117BC8">
        <w:rPr>
          <w:rFonts w:cstheme="minorHAnsi"/>
        </w:rPr>
        <w:t xml:space="preserve"> </w:t>
      </w:r>
      <w:r w:rsidR="00AD614F" w:rsidRPr="00117BC8">
        <w:rPr>
          <w:rFonts w:cstheme="minorHAnsi"/>
        </w:rPr>
        <w:t>966</w:t>
      </w:r>
      <w:r w:rsidRPr="00117BC8">
        <w:rPr>
          <w:rFonts w:cstheme="minorHAnsi"/>
        </w:rPr>
        <w:t>.</w:t>
      </w:r>
    </w:p>
    <w:p w14:paraId="48A27D30" w14:textId="77777777" w:rsidR="00AA5F92" w:rsidRPr="00117BC8" w:rsidRDefault="00AA5F92" w:rsidP="00AE3B01">
      <w:pPr>
        <w:spacing w:after="0" w:line="240" w:lineRule="auto"/>
        <w:jc w:val="both"/>
        <w:rPr>
          <w:rFonts w:cstheme="minorHAnsi"/>
        </w:rPr>
      </w:pPr>
    </w:p>
    <w:p w14:paraId="1CA970AF" w14:textId="77777777" w:rsidR="003765ED" w:rsidRPr="00117BC8" w:rsidRDefault="0030634B" w:rsidP="00AE3B01">
      <w:pPr>
        <w:spacing w:after="0" w:line="240" w:lineRule="auto"/>
        <w:jc w:val="both"/>
        <w:rPr>
          <w:rFonts w:cstheme="minorHAnsi"/>
          <w:b/>
        </w:rPr>
      </w:pPr>
      <w:r w:rsidRPr="00117BC8">
        <w:rPr>
          <w:rFonts w:cstheme="minorHAnsi"/>
          <w:b/>
        </w:rPr>
        <w:t xml:space="preserve">3 - CONDIÇÕES GERAIS DE PARTICIPAÇÃO </w:t>
      </w:r>
    </w:p>
    <w:p w14:paraId="2B549FAD" w14:textId="77777777" w:rsidR="00AA5F92" w:rsidRPr="00117BC8" w:rsidRDefault="00AA5F92" w:rsidP="00AE3B01">
      <w:pPr>
        <w:spacing w:after="0" w:line="240" w:lineRule="auto"/>
        <w:jc w:val="both"/>
        <w:rPr>
          <w:rFonts w:cstheme="minorHAnsi"/>
        </w:rPr>
      </w:pPr>
    </w:p>
    <w:p w14:paraId="687E68DE" w14:textId="77777777" w:rsidR="00495EC5" w:rsidRPr="00117BC8" w:rsidRDefault="005E38D9" w:rsidP="00AE3B01">
      <w:pPr>
        <w:autoSpaceDE w:val="0"/>
        <w:autoSpaceDN w:val="0"/>
        <w:adjustRightInd w:val="0"/>
        <w:spacing w:after="0" w:line="240" w:lineRule="auto"/>
        <w:jc w:val="both"/>
        <w:rPr>
          <w:rFonts w:eastAsia="Times New Roman" w:cstheme="minorHAnsi"/>
          <w:color w:val="000000"/>
          <w:lang w:eastAsia="pt-BR"/>
        </w:rPr>
      </w:pPr>
      <w:r w:rsidRPr="00117BC8">
        <w:rPr>
          <w:rFonts w:cstheme="minorHAnsi"/>
          <w:b/>
          <w:color w:val="000000"/>
        </w:rPr>
        <w:t>3.1.</w:t>
      </w:r>
      <w:r w:rsidRPr="00117BC8">
        <w:rPr>
          <w:rFonts w:cstheme="minorHAnsi"/>
          <w:color w:val="000000"/>
        </w:rPr>
        <w:t xml:space="preserve"> Poderão participar do leilão pessoas físicas maiores ou emancip</w:t>
      </w:r>
      <w:r w:rsidR="00495EC5" w:rsidRPr="00117BC8">
        <w:rPr>
          <w:rFonts w:cstheme="minorHAnsi"/>
          <w:color w:val="000000"/>
        </w:rPr>
        <w:t xml:space="preserve">adas, </w:t>
      </w:r>
      <w:r w:rsidR="00495EC5" w:rsidRPr="00117BC8">
        <w:rPr>
          <w:rFonts w:eastAsia="Times New Roman" w:cstheme="minorHAnsi"/>
          <w:color w:val="000000"/>
          <w:lang w:eastAsia="pt-BR"/>
        </w:rPr>
        <w:t xml:space="preserve">portadoras de Carteira de Identidade e CPF, bem como pessoas jurídicas regularmente constituídas, devendo os interessados estar com seu CPF/CNPJ em situação regular junto </w:t>
      </w:r>
      <w:r w:rsidR="00AA5F92" w:rsidRPr="00117BC8">
        <w:rPr>
          <w:rFonts w:eastAsia="Times New Roman" w:cstheme="minorHAnsi"/>
          <w:color w:val="000000"/>
          <w:lang w:eastAsia="pt-BR"/>
        </w:rPr>
        <w:t>à</w:t>
      </w:r>
      <w:r w:rsidR="00495EC5" w:rsidRPr="00117BC8">
        <w:rPr>
          <w:rFonts w:eastAsia="Times New Roman" w:cstheme="minorHAnsi"/>
          <w:color w:val="000000"/>
          <w:lang w:eastAsia="pt-BR"/>
        </w:rPr>
        <w:t xml:space="preserve"> Receita Federal.</w:t>
      </w:r>
    </w:p>
    <w:p w14:paraId="5489EF41" w14:textId="77777777" w:rsidR="00495EC5" w:rsidRPr="00117BC8" w:rsidRDefault="00495EC5" w:rsidP="00AE3B01">
      <w:pPr>
        <w:autoSpaceDE w:val="0"/>
        <w:autoSpaceDN w:val="0"/>
        <w:adjustRightInd w:val="0"/>
        <w:spacing w:after="0" w:line="240" w:lineRule="auto"/>
        <w:jc w:val="both"/>
        <w:rPr>
          <w:rFonts w:eastAsia="Times New Roman" w:cstheme="minorHAnsi"/>
          <w:color w:val="000000"/>
          <w:lang w:eastAsia="pt-BR"/>
        </w:rPr>
      </w:pPr>
    </w:p>
    <w:p w14:paraId="4AAC6BF3" w14:textId="57F1A02E" w:rsidR="00495EC5" w:rsidRPr="00117BC8" w:rsidRDefault="00AA5F92" w:rsidP="00AE3B01">
      <w:pPr>
        <w:autoSpaceDE w:val="0"/>
        <w:autoSpaceDN w:val="0"/>
        <w:adjustRightInd w:val="0"/>
        <w:spacing w:after="0" w:line="240" w:lineRule="auto"/>
        <w:jc w:val="both"/>
        <w:rPr>
          <w:rFonts w:cstheme="minorHAnsi"/>
          <w:lang w:eastAsia="pt-BR"/>
        </w:rPr>
      </w:pPr>
      <w:r w:rsidRPr="00117BC8">
        <w:rPr>
          <w:rFonts w:cstheme="minorHAnsi"/>
          <w:b/>
          <w:lang w:eastAsia="pt-BR"/>
        </w:rPr>
        <w:t>3.2.</w:t>
      </w:r>
      <w:r w:rsidRPr="00117BC8">
        <w:rPr>
          <w:rFonts w:cstheme="minorHAnsi"/>
          <w:lang w:eastAsia="pt-BR"/>
        </w:rPr>
        <w:t xml:space="preserve"> </w:t>
      </w:r>
      <w:r w:rsidR="00495EC5" w:rsidRPr="00117BC8">
        <w:rPr>
          <w:rFonts w:cstheme="minorHAnsi"/>
          <w:lang w:eastAsia="pt-BR"/>
        </w:rPr>
        <w:t xml:space="preserve">Não poderão participar do presente leilão, membros ou parentes da equipe do Leiloeiro e </w:t>
      </w:r>
      <w:r w:rsidR="00CA48A6" w:rsidRPr="00117BC8">
        <w:rPr>
          <w:rFonts w:cstheme="minorHAnsi"/>
          <w:lang w:eastAsia="pt-BR"/>
        </w:rPr>
        <w:t>f</w:t>
      </w:r>
      <w:r w:rsidR="00495EC5" w:rsidRPr="00117BC8">
        <w:rPr>
          <w:rFonts w:cstheme="minorHAnsi"/>
          <w:lang w:eastAsia="pt-BR"/>
        </w:rPr>
        <w:t xml:space="preserve">uncionários do quadro </w:t>
      </w:r>
      <w:r w:rsidR="00AA4637" w:rsidRPr="00117BC8">
        <w:rPr>
          <w:rFonts w:cstheme="minorHAnsi"/>
          <w:lang w:eastAsia="pt-BR"/>
        </w:rPr>
        <w:t>d</w:t>
      </w:r>
      <w:r w:rsidR="00AD614F" w:rsidRPr="00117BC8">
        <w:rPr>
          <w:rFonts w:cstheme="minorHAnsi"/>
          <w:lang w:eastAsia="pt-BR"/>
        </w:rPr>
        <w:t xml:space="preserve">o </w:t>
      </w:r>
      <w:r w:rsidR="00E707E5" w:rsidRPr="00117BC8">
        <w:rPr>
          <w:rFonts w:cstheme="minorHAnsi"/>
        </w:rPr>
        <w:t>Município de Guaíra/SP</w:t>
      </w:r>
      <w:r w:rsidR="00495EC5" w:rsidRPr="00117BC8">
        <w:rPr>
          <w:rFonts w:cstheme="minorHAnsi"/>
          <w:lang w:eastAsia="pt-BR"/>
        </w:rPr>
        <w:t>.</w:t>
      </w:r>
    </w:p>
    <w:p w14:paraId="53B6333A" w14:textId="6F46931D" w:rsidR="00AA5F92" w:rsidRPr="00117BC8" w:rsidRDefault="00AA5F92" w:rsidP="00AE3B01">
      <w:pPr>
        <w:autoSpaceDE w:val="0"/>
        <w:autoSpaceDN w:val="0"/>
        <w:adjustRightInd w:val="0"/>
        <w:spacing w:after="0" w:line="240" w:lineRule="auto"/>
        <w:jc w:val="both"/>
        <w:rPr>
          <w:rFonts w:cstheme="minorHAnsi"/>
          <w:b/>
          <w:color w:val="000000"/>
        </w:rPr>
      </w:pPr>
    </w:p>
    <w:p w14:paraId="43D91D5D" w14:textId="1D2710FF" w:rsidR="00E707E5" w:rsidRPr="00117BC8" w:rsidRDefault="00E707E5" w:rsidP="00E707E5">
      <w:pPr>
        <w:autoSpaceDE w:val="0"/>
        <w:autoSpaceDN w:val="0"/>
        <w:adjustRightInd w:val="0"/>
        <w:spacing w:after="0" w:line="240" w:lineRule="auto"/>
        <w:jc w:val="both"/>
        <w:rPr>
          <w:rFonts w:cstheme="minorHAnsi"/>
          <w:lang w:eastAsia="pt-BR"/>
        </w:rPr>
      </w:pPr>
      <w:r w:rsidRPr="00117BC8">
        <w:rPr>
          <w:rFonts w:cstheme="minorHAnsi"/>
          <w:b/>
          <w:lang w:eastAsia="pt-BR"/>
        </w:rPr>
        <w:t>3.3.</w:t>
      </w:r>
      <w:r w:rsidRPr="00117BC8">
        <w:rPr>
          <w:rFonts w:cstheme="minorHAnsi"/>
          <w:lang w:eastAsia="pt-BR"/>
        </w:rPr>
        <w:t xml:space="preserve"> Os interessados em participar do leilão, deverão efetuar um cadastro prévio no site do Leiloeiro, </w:t>
      </w:r>
      <w:hyperlink r:id="rId10" w:history="1">
        <w:r w:rsidRPr="00117BC8">
          <w:rPr>
            <w:rStyle w:val="Hyperlink"/>
            <w:rFonts w:cstheme="minorHAnsi"/>
            <w:lang w:eastAsia="pt-BR"/>
          </w:rPr>
          <w:t>www.amaralleiloes.com.br</w:t>
        </w:r>
      </w:hyperlink>
      <w:r w:rsidRPr="00117BC8">
        <w:rPr>
          <w:rFonts w:cstheme="minorHAnsi"/>
          <w:lang w:eastAsia="pt-BR"/>
        </w:rPr>
        <w:t xml:space="preserve">, devendo neste caso, enviar a documentação abaixo descrita </w:t>
      </w:r>
      <w:r w:rsidR="00CD36E5" w:rsidRPr="00117BC8">
        <w:rPr>
          <w:rFonts w:cstheme="minorHAnsi"/>
          <w:lang w:eastAsia="pt-BR"/>
        </w:rPr>
        <w:t>com antecedência de 48 (quarenta e oito) horas do evento</w:t>
      </w:r>
      <w:r w:rsidRPr="00117BC8">
        <w:rPr>
          <w:rFonts w:cstheme="minorHAnsi"/>
          <w:lang w:eastAsia="pt-BR"/>
        </w:rPr>
        <w:t xml:space="preserve">, para </w:t>
      </w:r>
      <w:r w:rsidRPr="00117BC8">
        <w:rPr>
          <w:rFonts w:eastAsia="Times New Roman" w:cstheme="minorHAnsi"/>
          <w:lang w:eastAsia="pt-BR"/>
        </w:rPr>
        <w:t>aceitação aos Termos e Condições aqui estabelecidas e concordância aos Termos do Edital</w:t>
      </w:r>
      <w:r w:rsidRPr="00117BC8">
        <w:rPr>
          <w:rFonts w:eastAsia="Times New Roman" w:cstheme="minorHAnsi"/>
          <w:color w:val="58595B"/>
          <w:lang w:eastAsia="pt-BR"/>
        </w:rPr>
        <w:t xml:space="preserve"> </w:t>
      </w:r>
      <w:r w:rsidRPr="00117BC8">
        <w:rPr>
          <w:rFonts w:eastAsia="Times New Roman" w:cstheme="minorHAnsi"/>
          <w:lang w:eastAsia="pt-BR"/>
        </w:rPr>
        <w:t>relacionado ao Leilão para o qual queira participar</w:t>
      </w:r>
      <w:r w:rsidRPr="00117BC8">
        <w:rPr>
          <w:rFonts w:cstheme="minorHAnsi"/>
          <w:lang w:eastAsia="pt-BR"/>
        </w:rPr>
        <w:t xml:space="preserve"> e obtenção de “login” e “senha”, os quais possibilitarão a realizar lances em conformidade com as disposições deste edital:</w:t>
      </w:r>
    </w:p>
    <w:p w14:paraId="7F15055D" w14:textId="77777777" w:rsidR="00E707E5" w:rsidRPr="00117BC8" w:rsidRDefault="00E707E5" w:rsidP="00C75B11">
      <w:pPr>
        <w:autoSpaceDE w:val="0"/>
        <w:autoSpaceDN w:val="0"/>
        <w:adjustRightInd w:val="0"/>
        <w:spacing w:after="0" w:line="240" w:lineRule="auto"/>
        <w:ind w:left="709"/>
        <w:jc w:val="both"/>
        <w:rPr>
          <w:rFonts w:eastAsia="Times New Roman" w:cstheme="minorHAnsi"/>
          <w:b/>
          <w:color w:val="000000"/>
          <w:lang w:eastAsia="pt-BR"/>
        </w:rPr>
      </w:pPr>
    </w:p>
    <w:p w14:paraId="58ABF236" w14:textId="77777777" w:rsidR="00E707E5" w:rsidRPr="00117BC8" w:rsidRDefault="00E707E5" w:rsidP="00572EF6">
      <w:pPr>
        <w:autoSpaceDE w:val="0"/>
        <w:autoSpaceDN w:val="0"/>
        <w:adjustRightInd w:val="0"/>
        <w:spacing w:after="0" w:line="240" w:lineRule="auto"/>
        <w:ind w:left="851"/>
        <w:jc w:val="both"/>
        <w:rPr>
          <w:rFonts w:cstheme="minorHAnsi"/>
          <w:b/>
          <w:color w:val="000000"/>
        </w:rPr>
      </w:pPr>
      <w:r w:rsidRPr="00117BC8">
        <w:rPr>
          <w:rFonts w:cstheme="minorHAnsi"/>
          <w:b/>
          <w:color w:val="000000"/>
        </w:rPr>
        <w:t xml:space="preserve">3.3.1. </w:t>
      </w:r>
      <w:r w:rsidRPr="00117BC8">
        <w:rPr>
          <w:rFonts w:cstheme="minorHAnsi"/>
          <w:bCs/>
          <w:color w:val="000000"/>
        </w:rPr>
        <w:t>Para pessoas físicas:</w:t>
      </w:r>
      <w:r w:rsidRPr="00117BC8">
        <w:rPr>
          <w:rFonts w:cstheme="minorHAnsi"/>
          <w:b/>
          <w:color w:val="000000"/>
        </w:rPr>
        <w:t xml:space="preserve"> </w:t>
      </w:r>
    </w:p>
    <w:p w14:paraId="552A7197" w14:textId="36769A95" w:rsidR="00C75B11" w:rsidRDefault="00C75B11"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a) </w:t>
      </w:r>
      <w:r w:rsidRPr="00117BC8">
        <w:rPr>
          <w:rFonts w:eastAsia="Times New Roman" w:cstheme="minorHAnsi"/>
          <w:color w:val="000000"/>
          <w:lang w:eastAsia="pt-BR"/>
        </w:rPr>
        <w:t>cédula de Identidade e CPF ou CNH;</w:t>
      </w:r>
    </w:p>
    <w:p w14:paraId="72ADE04A" w14:textId="1426C7D7" w:rsidR="00967207" w:rsidRPr="00967207" w:rsidRDefault="00967207" w:rsidP="00572EF6">
      <w:pPr>
        <w:autoSpaceDE w:val="0"/>
        <w:autoSpaceDN w:val="0"/>
        <w:adjustRightInd w:val="0"/>
        <w:spacing w:after="0" w:line="240" w:lineRule="auto"/>
        <w:ind w:left="851"/>
        <w:jc w:val="both"/>
        <w:rPr>
          <w:rFonts w:eastAsia="Times New Roman" w:cstheme="minorHAnsi"/>
          <w:bCs/>
          <w:color w:val="000000"/>
          <w:lang w:eastAsia="pt-BR"/>
        </w:rPr>
      </w:pPr>
      <w:r w:rsidRPr="00967207">
        <w:rPr>
          <w:rFonts w:eastAsia="Times New Roman" w:cstheme="minorHAnsi"/>
          <w:b/>
          <w:color w:val="000000"/>
          <w:lang w:eastAsia="pt-BR"/>
        </w:rPr>
        <w:t>b)</w:t>
      </w:r>
      <w:r>
        <w:rPr>
          <w:rFonts w:eastAsia="Times New Roman" w:cstheme="minorHAnsi"/>
          <w:bCs/>
          <w:color w:val="000000"/>
          <w:lang w:eastAsia="pt-BR"/>
        </w:rPr>
        <w:t xml:space="preserve"> fotografia do rosto com o documento com foto ao lado;</w:t>
      </w:r>
    </w:p>
    <w:p w14:paraId="4206E9D9" w14:textId="1559F9C6" w:rsidR="00C75B11" w:rsidRPr="00117BC8" w:rsidRDefault="00967207" w:rsidP="00572EF6">
      <w:pPr>
        <w:autoSpaceDE w:val="0"/>
        <w:autoSpaceDN w:val="0"/>
        <w:adjustRightInd w:val="0"/>
        <w:spacing w:after="0" w:line="240" w:lineRule="auto"/>
        <w:ind w:left="851"/>
        <w:jc w:val="both"/>
        <w:rPr>
          <w:rFonts w:eastAsia="Times New Roman" w:cstheme="minorHAnsi"/>
          <w:color w:val="000000"/>
          <w:lang w:eastAsia="pt-BR"/>
        </w:rPr>
      </w:pPr>
      <w:r>
        <w:rPr>
          <w:rFonts w:eastAsia="Times New Roman" w:cstheme="minorHAnsi"/>
          <w:b/>
          <w:color w:val="000000"/>
          <w:lang w:eastAsia="pt-BR"/>
        </w:rPr>
        <w:t>c</w:t>
      </w:r>
      <w:r w:rsidR="00C75B11" w:rsidRPr="00117BC8">
        <w:rPr>
          <w:rFonts w:eastAsia="Times New Roman" w:cstheme="minorHAnsi"/>
          <w:b/>
          <w:color w:val="000000"/>
          <w:lang w:eastAsia="pt-BR"/>
        </w:rPr>
        <w:t xml:space="preserve">) </w:t>
      </w:r>
      <w:r w:rsidR="00C75B11" w:rsidRPr="00117BC8">
        <w:rPr>
          <w:rFonts w:eastAsia="Times New Roman" w:cstheme="minorHAnsi"/>
          <w:color w:val="000000"/>
          <w:lang w:eastAsia="pt-BR"/>
        </w:rPr>
        <w:t>comprovante de endereço atual;</w:t>
      </w:r>
    </w:p>
    <w:p w14:paraId="05207BC7" w14:textId="71DEADA2" w:rsidR="00C75B11" w:rsidRPr="00117BC8" w:rsidRDefault="002B7D99" w:rsidP="00572EF6">
      <w:pPr>
        <w:autoSpaceDE w:val="0"/>
        <w:autoSpaceDN w:val="0"/>
        <w:adjustRightInd w:val="0"/>
        <w:spacing w:after="0" w:line="240" w:lineRule="auto"/>
        <w:ind w:left="851"/>
        <w:jc w:val="both"/>
        <w:rPr>
          <w:rFonts w:eastAsia="Times New Roman" w:cstheme="minorHAnsi"/>
          <w:b/>
          <w:color w:val="000000"/>
          <w:lang w:eastAsia="pt-BR"/>
        </w:rPr>
      </w:pPr>
      <w:r>
        <w:rPr>
          <w:rFonts w:eastAsia="Times New Roman" w:cstheme="minorHAnsi"/>
          <w:b/>
          <w:color w:val="000000"/>
          <w:lang w:eastAsia="pt-BR"/>
        </w:rPr>
        <w:lastRenderedPageBreak/>
        <w:t>d</w:t>
      </w:r>
      <w:r w:rsidR="00C75B11" w:rsidRPr="00117BC8">
        <w:rPr>
          <w:rFonts w:eastAsia="Times New Roman" w:cstheme="minorHAnsi"/>
          <w:b/>
          <w:color w:val="000000"/>
          <w:lang w:eastAsia="pt-BR"/>
        </w:rPr>
        <w:t xml:space="preserve">) </w:t>
      </w:r>
      <w:r w:rsidR="00C75B11" w:rsidRPr="00117BC8">
        <w:rPr>
          <w:rFonts w:cstheme="minorHAnsi"/>
          <w:color w:val="000000"/>
        </w:rPr>
        <w:t>procuração, se for o caso, com firma reconhecida por tabelião.</w:t>
      </w:r>
    </w:p>
    <w:p w14:paraId="1E45F463" w14:textId="77777777" w:rsidR="00C75B11" w:rsidRPr="00117BC8" w:rsidRDefault="00C75B11" w:rsidP="00572EF6">
      <w:pPr>
        <w:autoSpaceDE w:val="0"/>
        <w:autoSpaceDN w:val="0"/>
        <w:adjustRightInd w:val="0"/>
        <w:spacing w:after="0" w:line="240" w:lineRule="auto"/>
        <w:ind w:left="851"/>
        <w:jc w:val="both"/>
        <w:rPr>
          <w:rFonts w:eastAsia="Times New Roman" w:cstheme="minorHAnsi"/>
          <w:color w:val="000000"/>
          <w:lang w:eastAsia="pt-BR"/>
        </w:rPr>
      </w:pPr>
    </w:p>
    <w:p w14:paraId="7DE8C39C" w14:textId="77777777" w:rsidR="00E707E5" w:rsidRPr="00117BC8" w:rsidRDefault="00E707E5" w:rsidP="00572EF6">
      <w:pPr>
        <w:autoSpaceDE w:val="0"/>
        <w:autoSpaceDN w:val="0"/>
        <w:adjustRightInd w:val="0"/>
        <w:spacing w:after="0" w:line="240" w:lineRule="auto"/>
        <w:ind w:left="851"/>
        <w:jc w:val="both"/>
        <w:rPr>
          <w:rFonts w:cstheme="minorHAnsi"/>
          <w:color w:val="000000"/>
        </w:rPr>
      </w:pPr>
      <w:r w:rsidRPr="00117BC8">
        <w:rPr>
          <w:rFonts w:cstheme="minorHAnsi"/>
          <w:b/>
          <w:color w:val="000000"/>
        </w:rPr>
        <w:t xml:space="preserve">3.3.2. </w:t>
      </w:r>
      <w:r w:rsidRPr="00117BC8">
        <w:rPr>
          <w:rFonts w:cstheme="minorHAnsi"/>
          <w:color w:val="000000"/>
        </w:rPr>
        <w:t>Para pessoas jurídicas:</w:t>
      </w:r>
    </w:p>
    <w:p w14:paraId="04BB093B" w14:textId="77777777" w:rsidR="00C75B11" w:rsidRPr="00117BC8" w:rsidRDefault="00C75B11"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a)</w:t>
      </w:r>
      <w:r w:rsidRPr="00117BC8">
        <w:rPr>
          <w:rFonts w:eastAsia="Times New Roman" w:cstheme="minorHAnsi"/>
          <w:color w:val="000000"/>
          <w:lang w:eastAsia="pt-BR"/>
        </w:rPr>
        <w:t xml:space="preserve"> cartão CNPJ;</w:t>
      </w:r>
    </w:p>
    <w:p w14:paraId="165DC4AC" w14:textId="77777777" w:rsidR="00C75B11" w:rsidRPr="00117BC8" w:rsidRDefault="00C75B11"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b) </w:t>
      </w:r>
      <w:r w:rsidRPr="00117BC8">
        <w:rPr>
          <w:rFonts w:eastAsia="Times New Roman" w:cstheme="minorHAnsi"/>
          <w:color w:val="000000"/>
          <w:lang w:eastAsia="pt-BR"/>
        </w:rPr>
        <w:t>ato constitutivo e demais alterações ou requerimento de empresário individual;</w:t>
      </w:r>
    </w:p>
    <w:p w14:paraId="264EC2B8" w14:textId="77777777" w:rsidR="00C75B11" w:rsidRPr="00117BC8" w:rsidRDefault="00C75B11"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c) </w:t>
      </w:r>
      <w:r w:rsidRPr="00117BC8">
        <w:rPr>
          <w:rFonts w:eastAsia="Times New Roman" w:cstheme="minorHAnsi"/>
          <w:color w:val="000000"/>
          <w:lang w:eastAsia="pt-BR"/>
        </w:rPr>
        <w:t>comprovante de endereço atual da empresa;</w:t>
      </w:r>
    </w:p>
    <w:p w14:paraId="3690C437" w14:textId="77777777" w:rsidR="00C75B11" w:rsidRDefault="00C75B11"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d) </w:t>
      </w:r>
      <w:r w:rsidRPr="00117BC8">
        <w:rPr>
          <w:rFonts w:eastAsia="Times New Roman" w:cstheme="minorHAnsi"/>
          <w:color w:val="000000"/>
          <w:lang w:eastAsia="pt-BR"/>
        </w:rPr>
        <w:t>cédula de Identidade e CPF ou CNH do representante legal;</w:t>
      </w:r>
    </w:p>
    <w:p w14:paraId="495F31F5" w14:textId="583F4903" w:rsidR="00967207" w:rsidRPr="00967207" w:rsidRDefault="00967207" w:rsidP="00967207">
      <w:pPr>
        <w:autoSpaceDE w:val="0"/>
        <w:autoSpaceDN w:val="0"/>
        <w:adjustRightInd w:val="0"/>
        <w:spacing w:after="0" w:line="240" w:lineRule="auto"/>
        <w:ind w:left="851"/>
        <w:jc w:val="both"/>
        <w:rPr>
          <w:rFonts w:eastAsia="Times New Roman" w:cstheme="minorHAnsi"/>
          <w:bCs/>
          <w:color w:val="000000"/>
          <w:lang w:eastAsia="pt-BR"/>
        </w:rPr>
      </w:pPr>
      <w:r>
        <w:rPr>
          <w:rFonts w:eastAsia="Times New Roman" w:cstheme="minorHAnsi"/>
          <w:b/>
          <w:color w:val="000000"/>
          <w:lang w:eastAsia="pt-BR"/>
        </w:rPr>
        <w:t>e</w:t>
      </w:r>
      <w:r w:rsidRPr="00967207">
        <w:rPr>
          <w:rFonts w:eastAsia="Times New Roman" w:cstheme="minorHAnsi"/>
          <w:b/>
          <w:color w:val="000000"/>
          <w:lang w:eastAsia="pt-BR"/>
        </w:rPr>
        <w:t>)</w:t>
      </w:r>
      <w:r>
        <w:rPr>
          <w:rFonts w:eastAsia="Times New Roman" w:cstheme="minorHAnsi"/>
          <w:bCs/>
          <w:color w:val="000000"/>
          <w:lang w:eastAsia="pt-BR"/>
        </w:rPr>
        <w:t xml:space="preserve"> fotografia do rosto do representante legal com o documento com foto ao lado;</w:t>
      </w:r>
    </w:p>
    <w:p w14:paraId="08F39993" w14:textId="553CFCA2" w:rsidR="00C75B11" w:rsidRPr="00117BC8" w:rsidRDefault="002B7D99" w:rsidP="00572EF6">
      <w:pPr>
        <w:autoSpaceDE w:val="0"/>
        <w:autoSpaceDN w:val="0"/>
        <w:adjustRightInd w:val="0"/>
        <w:spacing w:after="0" w:line="240" w:lineRule="auto"/>
        <w:ind w:left="851"/>
        <w:jc w:val="both"/>
        <w:rPr>
          <w:rFonts w:eastAsia="Times New Roman" w:cstheme="minorHAnsi"/>
          <w:color w:val="000000"/>
          <w:lang w:eastAsia="pt-BR"/>
        </w:rPr>
      </w:pPr>
      <w:r>
        <w:rPr>
          <w:rFonts w:eastAsia="Times New Roman" w:cstheme="minorHAnsi"/>
          <w:b/>
          <w:color w:val="000000"/>
          <w:lang w:eastAsia="pt-BR"/>
        </w:rPr>
        <w:t>f</w:t>
      </w:r>
      <w:r w:rsidR="00C75B11" w:rsidRPr="00117BC8">
        <w:rPr>
          <w:rFonts w:eastAsia="Times New Roman" w:cstheme="minorHAnsi"/>
          <w:b/>
          <w:color w:val="000000"/>
          <w:lang w:eastAsia="pt-BR"/>
        </w:rPr>
        <w:t xml:space="preserve">) </w:t>
      </w:r>
      <w:r w:rsidR="00C75B11" w:rsidRPr="00117BC8">
        <w:rPr>
          <w:rFonts w:eastAsia="Times New Roman" w:cstheme="minorHAnsi"/>
          <w:color w:val="000000"/>
          <w:lang w:eastAsia="pt-BR"/>
        </w:rPr>
        <w:t>procuração com firma reconhecida do outorgante por tabelião, acompanhada do documento que comprove que a outorga da procuração foi feita por quem detém poderes para fazê-lo, se for o caso.</w:t>
      </w:r>
    </w:p>
    <w:p w14:paraId="0186B5ED" w14:textId="77777777" w:rsidR="00C75B11" w:rsidRDefault="00C75B11" w:rsidP="00AE3B01">
      <w:pPr>
        <w:autoSpaceDE w:val="0"/>
        <w:autoSpaceDN w:val="0"/>
        <w:adjustRightInd w:val="0"/>
        <w:spacing w:after="0" w:line="240" w:lineRule="auto"/>
        <w:jc w:val="both"/>
        <w:rPr>
          <w:rFonts w:cstheme="minorHAnsi"/>
          <w:lang w:eastAsia="pt-BR"/>
        </w:rPr>
      </w:pPr>
    </w:p>
    <w:p w14:paraId="28FD136F" w14:textId="7E644CEB" w:rsidR="00967207" w:rsidRDefault="002B7D99" w:rsidP="00AE3B01">
      <w:pPr>
        <w:autoSpaceDE w:val="0"/>
        <w:autoSpaceDN w:val="0"/>
        <w:adjustRightInd w:val="0"/>
        <w:spacing w:after="0" w:line="240" w:lineRule="auto"/>
        <w:jc w:val="both"/>
      </w:pPr>
      <w:r>
        <w:rPr>
          <w:b/>
          <w:bCs/>
        </w:rPr>
        <w:t xml:space="preserve">3.4. </w:t>
      </w:r>
      <w:r w:rsidR="00967207">
        <w:t xml:space="preserve">Os documentos mencionados no item </w:t>
      </w:r>
      <w:r>
        <w:t>3.3</w:t>
      </w:r>
      <w:r w:rsidR="00967207">
        <w:t xml:space="preserve"> deverão ser anexados após o preenchimento d</w:t>
      </w:r>
      <w:r>
        <w:t>o</w:t>
      </w:r>
      <w:r w:rsidR="00967207">
        <w:t xml:space="preserve"> cadastro no site</w:t>
      </w:r>
      <w:r>
        <w:t xml:space="preserve"> </w:t>
      </w:r>
      <w:hyperlink r:id="rId11" w:history="1">
        <w:r w:rsidRPr="00030EE7">
          <w:rPr>
            <w:rStyle w:val="Hyperlink"/>
          </w:rPr>
          <w:t>www.amaralleiloes.com.br</w:t>
        </w:r>
      </w:hyperlink>
      <w:r>
        <w:t xml:space="preserve">, </w:t>
      </w:r>
      <w:r w:rsidR="00967207">
        <w:t>seguindo-se as orientações nele disponibilizadas</w:t>
      </w:r>
      <w:r>
        <w:t xml:space="preserve">. Após o envio das informações e da documentação, os interessados receberão, via e-mail, através de link, o termo de uso da plataforma </w:t>
      </w:r>
      <w:r w:rsidR="00967207">
        <w:t xml:space="preserve">que deverá ser rubricada todas as </w:t>
      </w:r>
      <w:r>
        <w:t xml:space="preserve">folhas </w:t>
      </w:r>
      <w:r w:rsidR="00967207">
        <w:t xml:space="preserve">e assinada a última </w:t>
      </w:r>
      <w:r w:rsidR="0070109C">
        <w:t>por meio</w:t>
      </w:r>
      <w:r>
        <w:t xml:space="preserve"> digital via sistema DocuSign.</w:t>
      </w:r>
    </w:p>
    <w:p w14:paraId="0E481686" w14:textId="77777777" w:rsidR="00967207" w:rsidRPr="00117BC8" w:rsidRDefault="00967207" w:rsidP="00AE3B01">
      <w:pPr>
        <w:autoSpaceDE w:val="0"/>
        <w:autoSpaceDN w:val="0"/>
        <w:adjustRightInd w:val="0"/>
        <w:spacing w:after="0" w:line="240" w:lineRule="auto"/>
        <w:jc w:val="both"/>
        <w:rPr>
          <w:rFonts w:cstheme="minorHAnsi"/>
          <w:lang w:eastAsia="pt-BR"/>
        </w:rPr>
      </w:pPr>
    </w:p>
    <w:p w14:paraId="1F781133" w14:textId="7495CBA4" w:rsidR="00E707E5" w:rsidRPr="00117BC8" w:rsidRDefault="00E707E5" w:rsidP="00E707E5">
      <w:pPr>
        <w:autoSpaceDE w:val="0"/>
        <w:autoSpaceDN w:val="0"/>
        <w:adjustRightInd w:val="0"/>
        <w:spacing w:after="0" w:line="240" w:lineRule="auto"/>
        <w:jc w:val="both"/>
        <w:rPr>
          <w:rFonts w:cstheme="minorHAnsi"/>
          <w:lang w:eastAsia="pt-BR"/>
        </w:rPr>
      </w:pPr>
      <w:r w:rsidRPr="00117BC8">
        <w:rPr>
          <w:rFonts w:cstheme="minorHAnsi"/>
          <w:b/>
          <w:lang w:eastAsia="pt-BR"/>
        </w:rPr>
        <w:t>3.</w:t>
      </w:r>
      <w:r w:rsidR="002B7D99">
        <w:rPr>
          <w:rFonts w:cstheme="minorHAnsi"/>
          <w:b/>
          <w:lang w:eastAsia="pt-BR"/>
        </w:rPr>
        <w:t>5</w:t>
      </w:r>
      <w:r w:rsidRPr="00117BC8">
        <w:rPr>
          <w:rFonts w:cstheme="minorHAnsi"/>
          <w:b/>
          <w:lang w:eastAsia="pt-BR"/>
        </w:rPr>
        <w:t>.</w:t>
      </w:r>
      <w:r w:rsidRPr="00117BC8">
        <w:rPr>
          <w:rFonts w:cstheme="minorHAnsi"/>
          <w:lang w:eastAsia="pt-BR"/>
        </w:rPr>
        <w:t xml:space="preserve"> Os veículos classificados como sucata para desmonte (sem direito à documentação) só poderão ser arrematados por empresas de desmonte devidamente credenciadas pelo DETRAN/SP,</w:t>
      </w:r>
      <w:r w:rsidR="0070109C">
        <w:rPr>
          <w:rFonts w:cstheme="minorHAnsi"/>
          <w:lang w:eastAsia="pt-BR"/>
        </w:rPr>
        <w:t xml:space="preserve"> </w:t>
      </w:r>
      <w:r w:rsidR="0070109C">
        <w:rPr>
          <w:rFonts w:cstheme="minorHAnsi"/>
          <w:bCs/>
          <w:lang w:eastAsia="pt-BR"/>
        </w:rPr>
        <w:t>e os</w:t>
      </w:r>
      <w:r w:rsidR="0070109C" w:rsidRPr="00293830">
        <w:rPr>
          <w:rFonts w:cstheme="minorHAnsi"/>
          <w:lang w:eastAsia="pt-BR"/>
        </w:rPr>
        <w:t xml:space="preserve"> veículos classificados como sucata de reciclagem (sem direito à documentação) só poderão ser arrematados por empresas de reciclagem</w:t>
      </w:r>
      <w:r w:rsidR="0070109C">
        <w:rPr>
          <w:rFonts w:cstheme="minorHAnsi"/>
          <w:lang w:eastAsia="pt-BR"/>
        </w:rPr>
        <w:t xml:space="preserve">, </w:t>
      </w:r>
      <w:r w:rsidRPr="00117BC8">
        <w:rPr>
          <w:rFonts w:cstheme="minorHAnsi"/>
          <w:lang w:eastAsia="pt-BR"/>
        </w:rPr>
        <w:t xml:space="preserve">de acordo com </w:t>
      </w:r>
      <w:r w:rsidR="00165187" w:rsidRPr="00165187">
        <w:rPr>
          <w:rFonts w:cstheme="minorHAnsi"/>
          <w:lang w:eastAsia="pt-BR"/>
        </w:rPr>
        <w:t>a Lei Estadual n.º 15.276/14, conhecida como “Lei do Desmanche”</w:t>
      </w:r>
      <w:r w:rsidRPr="00117BC8">
        <w:rPr>
          <w:rFonts w:cstheme="minorHAnsi"/>
          <w:lang w:eastAsia="pt-BR"/>
        </w:rPr>
        <w:t>. O Certificado de Registro de Credenciamento deverá ser apresentado quando do cadastramento</w:t>
      </w:r>
    </w:p>
    <w:p w14:paraId="5C38A6A5" w14:textId="77777777" w:rsidR="00E707E5" w:rsidRPr="00117BC8" w:rsidRDefault="00E707E5" w:rsidP="00E707E5">
      <w:pPr>
        <w:autoSpaceDE w:val="0"/>
        <w:autoSpaceDN w:val="0"/>
        <w:adjustRightInd w:val="0"/>
        <w:spacing w:after="0" w:line="240" w:lineRule="auto"/>
        <w:jc w:val="both"/>
        <w:rPr>
          <w:rFonts w:cstheme="minorHAnsi"/>
          <w:lang w:eastAsia="pt-BR"/>
        </w:rPr>
      </w:pPr>
    </w:p>
    <w:p w14:paraId="045DEEF9" w14:textId="67E74CF7" w:rsidR="00E707E5" w:rsidRDefault="00E707E5" w:rsidP="00572EF6">
      <w:pPr>
        <w:autoSpaceDE w:val="0"/>
        <w:autoSpaceDN w:val="0"/>
        <w:adjustRightInd w:val="0"/>
        <w:spacing w:after="0" w:line="240" w:lineRule="auto"/>
        <w:ind w:left="851"/>
        <w:jc w:val="both"/>
        <w:rPr>
          <w:rFonts w:cstheme="minorHAnsi"/>
        </w:rPr>
      </w:pPr>
      <w:r w:rsidRPr="00117BC8">
        <w:rPr>
          <w:rFonts w:cstheme="minorHAnsi"/>
          <w:b/>
          <w:bCs/>
        </w:rPr>
        <w:t>3.</w:t>
      </w:r>
      <w:r w:rsidR="002B7D99">
        <w:rPr>
          <w:rFonts w:cstheme="minorHAnsi"/>
          <w:b/>
          <w:bCs/>
        </w:rPr>
        <w:t>5</w:t>
      </w:r>
      <w:r w:rsidRPr="00117BC8">
        <w:rPr>
          <w:rFonts w:cstheme="minorHAnsi"/>
          <w:b/>
          <w:bCs/>
        </w:rPr>
        <w:t xml:space="preserve">.1. </w:t>
      </w:r>
      <w:r w:rsidRPr="00117BC8">
        <w:rPr>
          <w:rFonts w:cstheme="minorHAnsi"/>
        </w:rPr>
        <w:t>Se a empresa for de outro Estado da Federação, também deverá encaminhar o comprovante de registro perante o órgão executivo de trânsito do Estado ou do Distrito Federal em que atuar e estar cadastrada perante o DETRAN-SP, nos termos de portaria específica que discipline o assunto.</w:t>
      </w:r>
    </w:p>
    <w:p w14:paraId="6CB09C49" w14:textId="77777777" w:rsidR="00967207" w:rsidRDefault="00967207" w:rsidP="00967207">
      <w:pPr>
        <w:autoSpaceDE w:val="0"/>
        <w:autoSpaceDN w:val="0"/>
        <w:adjustRightInd w:val="0"/>
        <w:spacing w:after="0" w:line="240" w:lineRule="auto"/>
        <w:jc w:val="both"/>
        <w:rPr>
          <w:rFonts w:cstheme="minorHAnsi"/>
          <w:b/>
          <w:bCs/>
        </w:rPr>
      </w:pPr>
    </w:p>
    <w:p w14:paraId="1A85A2AB" w14:textId="4C3A3C81" w:rsidR="00967207" w:rsidRPr="00117BC8" w:rsidRDefault="00967207" w:rsidP="00967207">
      <w:pPr>
        <w:autoSpaceDE w:val="0"/>
        <w:autoSpaceDN w:val="0"/>
        <w:adjustRightInd w:val="0"/>
        <w:spacing w:after="0" w:line="240" w:lineRule="auto"/>
        <w:jc w:val="both"/>
        <w:rPr>
          <w:rFonts w:cstheme="minorHAnsi"/>
          <w:lang w:eastAsia="pt-BR"/>
        </w:rPr>
      </w:pPr>
      <w:r>
        <w:rPr>
          <w:b/>
          <w:bCs/>
        </w:rPr>
        <w:t>3.</w:t>
      </w:r>
      <w:r w:rsidR="002B7D99">
        <w:rPr>
          <w:b/>
          <w:bCs/>
        </w:rPr>
        <w:t>6</w:t>
      </w:r>
      <w:r>
        <w:rPr>
          <w:b/>
          <w:bCs/>
        </w:rPr>
        <w:t>.</w:t>
      </w:r>
      <w:r>
        <w:t xml:space="preserve"> Os usuários que deram lances sem o devido cadastro no DETRAN e na Lei do desmanche, estarão sujeitos ao pagamento de multa no importe de </w:t>
      </w:r>
      <w:r w:rsidR="002B7D99">
        <w:t>1</w:t>
      </w:r>
      <w:r>
        <w:t>0% (</w:t>
      </w:r>
      <w:r w:rsidR="002B7D99">
        <w:t xml:space="preserve">dez </w:t>
      </w:r>
      <w:r>
        <w:t>por cento) sobre o valor do arremate.</w:t>
      </w:r>
    </w:p>
    <w:p w14:paraId="486EA146" w14:textId="77777777" w:rsidR="00EE33C5" w:rsidRPr="00117BC8" w:rsidRDefault="00EE33C5" w:rsidP="00AE3B01">
      <w:pPr>
        <w:autoSpaceDE w:val="0"/>
        <w:autoSpaceDN w:val="0"/>
        <w:adjustRightInd w:val="0"/>
        <w:spacing w:after="0" w:line="240" w:lineRule="auto"/>
        <w:jc w:val="both"/>
        <w:rPr>
          <w:rFonts w:cstheme="minorHAnsi"/>
          <w:lang w:eastAsia="pt-BR"/>
        </w:rPr>
      </w:pPr>
    </w:p>
    <w:p w14:paraId="572DDB89" w14:textId="77777777" w:rsidR="00AF01CF" w:rsidRPr="00117BC8" w:rsidRDefault="00AF01CF" w:rsidP="00AE3B01">
      <w:pPr>
        <w:spacing w:after="0" w:line="240" w:lineRule="auto"/>
        <w:jc w:val="both"/>
        <w:rPr>
          <w:rFonts w:cstheme="minorHAnsi"/>
          <w:b/>
        </w:rPr>
      </w:pPr>
      <w:r w:rsidRPr="00117BC8">
        <w:rPr>
          <w:rFonts w:cstheme="minorHAnsi"/>
          <w:b/>
        </w:rPr>
        <w:t>4 - DOS BENS OBJETO DO LEILÃO</w:t>
      </w:r>
    </w:p>
    <w:p w14:paraId="154C0032" w14:textId="77777777" w:rsidR="00AF01CF" w:rsidRPr="00117BC8" w:rsidRDefault="00AF01CF" w:rsidP="00AE3B01">
      <w:pPr>
        <w:spacing w:after="0" w:line="240" w:lineRule="auto"/>
        <w:jc w:val="both"/>
        <w:rPr>
          <w:rFonts w:cstheme="minorHAnsi"/>
          <w:b/>
        </w:rPr>
      </w:pPr>
    </w:p>
    <w:p w14:paraId="1FB04772" w14:textId="77777777" w:rsidR="00AF01CF" w:rsidRPr="00117BC8" w:rsidRDefault="00AF01CF" w:rsidP="00AE3B01">
      <w:pPr>
        <w:autoSpaceDE w:val="0"/>
        <w:autoSpaceDN w:val="0"/>
        <w:adjustRightInd w:val="0"/>
        <w:spacing w:after="0" w:line="240" w:lineRule="auto"/>
        <w:jc w:val="both"/>
        <w:rPr>
          <w:rFonts w:cstheme="minorHAnsi"/>
          <w:color w:val="000000"/>
        </w:rPr>
      </w:pPr>
      <w:r w:rsidRPr="00117BC8">
        <w:rPr>
          <w:rFonts w:cstheme="minorHAnsi"/>
          <w:b/>
          <w:color w:val="000000"/>
        </w:rPr>
        <w:t>4.1.</w:t>
      </w:r>
      <w:r w:rsidRPr="00117BC8">
        <w:rPr>
          <w:rFonts w:cstheme="minorHAnsi"/>
          <w:color w:val="000000"/>
        </w:rPr>
        <w:t xml:space="preserve"> Os bens objeto deste Leilão estão identificados em lotes, cujas características estão descritas no Anexo I, parte integrante deste Edital. </w:t>
      </w:r>
    </w:p>
    <w:p w14:paraId="48B1AC9E" w14:textId="77777777" w:rsidR="00AF01CF" w:rsidRPr="00117BC8" w:rsidRDefault="00AF01CF" w:rsidP="00AE3B01">
      <w:pPr>
        <w:autoSpaceDE w:val="0"/>
        <w:autoSpaceDN w:val="0"/>
        <w:adjustRightInd w:val="0"/>
        <w:spacing w:after="0" w:line="240" w:lineRule="auto"/>
        <w:jc w:val="both"/>
        <w:rPr>
          <w:rFonts w:cstheme="minorHAnsi"/>
          <w:color w:val="000000"/>
        </w:rPr>
      </w:pPr>
    </w:p>
    <w:p w14:paraId="6337F8D2" w14:textId="56D5B909" w:rsidR="00AF01CF" w:rsidRPr="00117BC8" w:rsidRDefault="00AF01CF" w:rsidP="00AE3B01">
      <w:pPr>
        <w:autoSpaceDE w:val="0"/>
        <w:autoSpaceDN w:val="0"/>
        <w:adjustRightInd w:val="0"/>
        <w:spacing w:after="0" w:line="240" w:lineRule="auto"/>
        <w:jc w:val="both"/>
        <w:rPr>
          <w:rFonts w:cstheme="minorHAnsi"/>
          <w:color w:val="000000"/>
        </w:rPr>
      </w:pPr>
      <w:r w:rsidRPr="00117BC8">
        <w:rPr>
          <w:rFonts w:cstheme="minorHAnsi"/>
          <w:b/>
          <w:color w:val="000000"/>
        </w:rPr>
        <w:t>4.2.</w:t>
      </w:r>
      <w:r w:rsidRPr="00117BC8">
        <w:rPr>
          <w:rFonts w:cstheme="minorHAnsi"/>
          <w:color w:val="000000"/>
        </w:rPr>
        <w:t xml:space="preserve"> </w:t>
      </w:r>
      <w:r w:rsidR="00AD614F" w:rsidRPr="00117BC8">
        <w:rPr>
          <w:rFonts w:cstheme="minorHAnsi"/>
          <w:color w:val="000000"/>
        </w:rPr>
        <w:t xml:space="preserve">O </w:t>
      </w:r>
      <w:r w:rsidR="00E707E5" w:rsidRPr="00117BC8">
        <w:rPr>
          <w:rFonts w:cstheme="minorHAnsi"/>
        </w:rPr>
        <w:t>Município de Guaíra/SP</w:t>
      </w:r>
      <w:r w:rsidR="00AD614F" w:rsidRPr="00117BC8">
        <w:rPr>
          <w:rFonts w:cstheme="minorHAnsi"/>
        </w:rPr>
        <w:t>,</w:t>
      </w:r>
      <w:r w:rsidR="000B023F" w:rsidRPr="00117BC8">
        <w:rPr>
          <w:rFonts w:cstheme="minorHAnsi"/>
          <w:color w:val="000000"/>
        </w:rPr>
        <w:t xml:space="preserve"> </w:t>
      </w:r>
      <w:r w:rsidRPr="00117BC8">
        <w:rPr>
          <w:rFonts w:cstheme="minorHAnsi"/>
          <w:color w:val="000000"/>
        </w:rPr>
        <w:t>declara-se responsável pelos bens levados a leilão, possuindo-os livres e desembaraçados de quaisquer ônus, assumindo total responsabilidade quanto à procedência e regular situação jurídica dos mesmos, isentando o Leiloeiro de qualquer ação judicial ou extrajudicial quanto aos bens leiloados.</w:t>
      </w:r>
    </w:p>
    <w:p w14:paraId="75517ECE" w14:textId="77777777" w:rsidR="00AF01CF" w:rsidRPr="00117BC8" w:rsidRDefault="00AF01CF" w:rsidP="00AE3B01">
      <w:pPr>
        <w:autoSpaceDE w:val="0"/>
        <w:autoSpaceDN w:val="0"/>
        <w:adjustRightInd w:val="0"/>
        <w:spacing w:after="0" w:line="240" w:lineRule="auto"/>
        <w:jc w:val="both"/>
        <w:rPr>
          <w:rFonts w:cstheme="minorHAnsi"/>
          <w:color w:val="000000"/>
        </w:rPr>
      </w:pPr>
    </w:p>
    <w:p w14:paraId="527AA1F7" w14:textId="77777777" w:rsidR="00AF01CF" w:rsidRPr="00117BC8" w:rsidRDefault="00AF01CF" w:rsidP="00AE3B01">
      <w:pPr>
        <w:autoSpaceDE w:val="0"/>
        <w:autoSpaceDN w:val="0"/>
        <w:adjustRightInd w:val="0"/>
        <w:spacing w:after="0" w:line="240" w:lineRule="auto"/>
        <w:jc w:val="both"/>
        <w:rPr>
          <w:rFonts w:cstheme="minorHAnsi"/>
          <w:color w:val="000000"/>
        </w:rPr>
      </w:pPr>
      <w:r w:rsidRPr="00117BC8">
        <w:rPr>
          <w:rFonts w:cstheme="minorHAnsi"/>
          <w:b/>
          <w:color w:val="000000"/>
        </w:rPr>
        <w:t>4.3.</w:t>
      </w:r>
      <w:r w:rsidRPr="00117BC8">
        <w:rPr>
          <w:rFonts w:cstheme="minorHAnsi"/>
          <w:color w:val="000000"/>
        </w:rPr>
        <w:t xml:space="preserve"> A documentação referente ao</w:t>
      </w:r>
      <w:r w:rsidR="008063EF" w:rsidRPr="00117BC8">
        <w:rPr>
          <w:rFonts w:cstheme="minorHAnsi"/>
          <w:color w:val="000000"/>
        </w:rPr>
        <w:t>s</w:t>
      </w:r>
      <w:r w:rsidRPr="00117BC8">
        <w:rPr>
          <w:rFonts w:cstheme="minorHAnsi"/>
          <w:color w:val="000000"/>
        </w:rPr>
        <w:t xml:space="preserve"> be</w:t>
      </w:r>
      <w:r w:rsidR="008063EF" w:rsidRPr="00117BC8">
        <w:rPr>
          <w:rFonts w:cstheme="minorHAnsi"/>
          <w:color w:val="000000"/>
        </w:rPr>
        <w:t>ns</w:t>
      </w:r>
      <w:r w:rsidRPr="00117BC8">
        <w:rPr>
          <w:rFonts w:cstheme="minorHAnsi"/>
          <w:color w:val="000000"/>
        </w:rPr>
        <w:t xml:space="preserve"> arrematado</w:t>
      </w:r>
      <w:r w:rsidR="008063EF" w:rsidRPr="00117BC8">
        <w:rPr>
          <w:rFonts w:cstheme="minorHAnsi"/>
          <w:color w:val="000000"/>
        </w:rPr>
        <w:t>s</w:t>
      </w:r>
      <w:r w:rsidRPr="00117BC8">
        <w:rPr>
          <w:rFonts w:cstheme="minorHAnsi"/>
          <w:color w:val="000000"/>
        </w:rPr>
        <w:t xml:space="preserve">, quando for o caso, será emitida em nome do licitante que arrematá-lo, a quem será processada sua entrega, sendo vedada qualquer alteração posterior quanto ao nome do arrematante. </w:t>
      </w:r>
    </w:p>
    <w:p w14:paraId="45A467C2" w14:textId="77777777" w:rsidR="00AF01CF" w:rsidRPr="00117BC8" w:rsidRDefault="00AF01CF" w:rsidP="00AE3B01">
      <w:pPr>
        <w:autoSpaceDE w:val="0"/>
        <w:autoSpaceDN w:val="0"/>
        <w:adjustRightInd w:val="0"/>
        <w:spacing w:after="0" w:line="240" w:lineRule="auto"/>
        <w:jc w:val="both"/>
        <w:rPr>
          <w:rFonts w:cstheme="minorHAnsi"/>
          <w:color w:val="000000"/>
        </w:rPr>
      </w:pPr>
    </w:p>
    <w:p w14:paraId="4F2D4DF3" w14:textId="2D478925" w:rsidR="00AF01CF" w:rsidRPr="00117BC8" w:rsidRDefault="00AF01CF" w:rsidP="00AE3B01">
      <w:pPr>
        <w:autoSpaceDE w:val="0"/>
        <w:autoSpaceDN w:val="0"/>
        <w:adjustRightInd w:val="0"/>
        <w:spacing w:after="0" w:line="240" w:lineRule="auto"/>
        <w:jc w:val="both"/>
        <w:rPr>
          <w:rFonts w:cstheme="minorHAnsi"/>
          <w:color w:val="000000"/>
        </w:rPr>
      </w:pPr>
      <w:r w:rsidRPr="00117BC8">
        <w:rPr>
          <w:rFonts w:cstheme="minorHAnsi"/>
          <w:b/>
          <w:color w:val="000000"/>
        </w:rPr>
        <w:t>4.4.</w:t>
      </w:r>
      <w:r w:rsidRPr="00117BC8">
        <w:rPr>
          <w:rFonts w:cstheme="minorHAnsi"/>
          <w:color w:val="000000"/>
        </w:rPr>
        <w:t xml:space="preserve"> Os bens per</w:t>
      </w:r>
      <w:r w:rsidR="001D030B" w:rsidRPr="00117BC8">
        <w:rPr>
          <w:rFonts w:cstheme="minorHAnsi"/>
          <w:color w:val="000000"/>
        </w:rPr>
        <w:t>manecerão na posse e guarda d</w:t>
      </w:r>
      <w:r w:rsidR="00AD614F" w:rsidRPr="00117BC8">
        <w:rPr>
          <w:rFonts w:cstheme="minorHAnsi"/>
          <w:color w:val="000000"/>
        </w:rPr>
        <w:t xml:space="preserve">o </w:t>
      </w:r>
      <w:r w:rsidR="00E707E5" w:rsidRPr="00117BC8">
        <w:rPr>
          <w:rFonts w:cstheme="minorHAnsi"/>
        </w:rPr>
        <w:t>Município de Guaíra/SP</w:t>
      </w:r>
      <w:r w:rsidR="00AD614F" w:rsidRPr="00117BC8">
        <w:rPr>
          <w:rFonts w:cstheme="minorHAnsi"/>
          <w:color w:val="000000"/>
        </w:rPr>
        <w:t xml:space="preserve"> </w:t>
      </w:r>
      <w:r w:rsidRPr="00117BC8">
        <w:rPr>
          <w:rFonts w:cstheme="minorHAnsi"/>
          <w:color w:val="000000"/>
        </w:rPr>
        <w:t>até sua e</w:t>
      </w:r>
      <w:r w:rsidR="0008103C" w:rsidRPr="00117BC8">
        <w:rPr>
          <w:rFonts w:cstheme="minorHAnsi"/>
          <w:color w:val="000000"/>
        </w:rPr>
        <w:t>fetiva entrega aos adquirentes</w:t>
      </w:r>
      <w:r w:rsidR="00533224" w:rsidRPr="00117BC8">
        <w:rPr>
          <w:rFonts w:cstheme="minorHAnsi"/>
          <w:color w:val="000000"/>
        </w:rPr>
        <w:t>.</w:t>
      </w:r>
      <w:r w:rsidRPr="00117BC8">
        <w:rPr>
          <w:rFonts w:cstheme="minorHAnsi"/>
          <w:color w:val="000000"/>
        </w:rPr>
        <w:t xml:space="preserve"> </w:t>
      </w:r>
    </w:p>
    <w:p w14:paraId="18144044" w14:textId="77777777" w:rsidR="00AF01CF" w:rsidRPr="00117BC8" w:rsidRDefault="00AF01CF" w:rsidP="00AE3B01">
      <w:pPr>
        <w:autoSpaceDE w:val="0"/>
        <w:autoSpaceDN w:val="0"/>
        <w:adjustRightInd w:val="0"/>
        <w:spacing w:after="0" w:line="240" w:lineRule="auto"/>
        <w:jc w:val="both"/>
        <w:rPr>
          <w:rFonts w:cstheme="minorHAnsi"/>
          <w:color w:val="000000"/>
        </w:rPr>
      </w:pPr>
    </w:p>
    <w:p w14:paraId="5BF23423" w14:textId="4753D29C" w:rsidR="00533224" w:rsidRPr="00117BC8" w:rsidRDefault="00533224" w:rsidP="00533224">
      <w:pPr>
        <w:autoSpaceDE w:val="0"/>
        <w:autoSpaceDN w:val="0"/>
        <w:adjustRightInd w:val="0"/>
        <w:spacing w:after="0" w:line="240" w:lineRule="auto"/>
        <w:jc w:val="both"/>
        <w:rPr>
          <w:rFonts w:cstheme="minorHAnsi"/>
          <w:color w:val="000000"/>
        </w:rPr>
      </w:pPr>
      <w:r w:rsidRPr="00117BC8">
        <w:rPr>
          <w:rFonts w:cstheme="minorHAnsi"/>
          <w:b/>
          <w:color w:val="000000"/>
        </w:rPr>
        <w:t>4.5.</w:t>
      </w:r>
      <w:r w:rsidRPr="00117BC8">
        <w:rPr>
          <w:rFonts w:cstheme="minorHAnsi"/>
          <w:color w:val="000000"/>
        </w:rPr>
        <w:t xml:space="preserve"> Os bens do Anexo I estarão expostos à visitação pública</w:t>
      </w:r>
      <w:r w:rsidR="00EE33C5" w:rsidRPr="00117BC8">
        <w:rPr>
          <w:rFonts w:cstheme="minorHAnsi"/>
          <w:color w:val="000000"/>
        </w:rPr>
        <w:t xml:space="preserve"> nos endereços abaixo elencados, </w:t>
      </w:r>
      <w:r w:rsidR="00FD05D3" w:rsidRPr="00117BC8">
        <w:rPr>
          <w:rFonts w:cstheme="minorHAnsi"/>
          <w:color w:val="000000"/>
        </w:rPr>
        <w:t xml:space="preserve">somente </w:t>
      </w:r>
      <w:r w:rsidRPr="00117BC8">
        <w:rPr>
          <w:rFonts w:cstheme="minorHAnsi"/>
          <w:color w:val="000000"/>
        </w:rPr>
        <w:t>no</w:t>
      </w:r>
      <w:r w:rsidR="00FD05D3" w:rsidRPr="00117BC8">
        <w:rPr>
          <w:rFonts w:cstheme="minorHAnsi"/>
          <w:color w:val="000000"/>
        </w:rPr>
        <w:t>s</w:t>
      </w:r>
      <w:r w:rsidRPr="00117BC8">
        <w:rPr>
          <w:rFonts w:cstheme="minorHAnsi"/>
          <w:color w:val="000000"/>
        </w:rPr>
        <w:t xml:space="preserve"> dia</w:t>
      </w:r>
      <w:r w:rsidR="00FD05D3" w:rsidRPr="00117BC8">
        <w:rPr>
          <w:rFonts w:cstheme="minorHAnsi"/>
          <w:color w:val="000000"/>
        </w:rPr>
        <w:t>s</w:t>
      </w:r>
      <w:r w:rsidRPr="00117BC8">
        <w:rPr>
          <w:rFonts w:cstheme="minorHAnsi"/>
          <w:color w:val="000000"/>
        </w:rPr>
        <w:t xml:space="preserve"> </w:t>
      </w:r>
      <w:r w:rsidR="003566A4">
        <w:rPr>
          <w:rFonts w:cstheme="minorHAnsi"/>
          <w:color w:val="000000"/>
        </w:rPr>
        <w:t>08</w:t>
      </w:r>
      <w:r w:rsidR="00AD614F" w:rsidRPr="00117BC8">
        <w:rPr>
          <w:rFonts w:cstheme="minorHAnsi"/>
          <w:color w:val="000000"/>
        </w:rPr>
        <w:t xml:space="preserve"> </w:t>
      </w:r>
      <w:r w:rsidR="003566A4">
        <w:rPr>
          <w:rFonts w:cstheme="minorHAnsi"/>
          <w:color w:val="000000"/>
        </w:rPr>
        <w:t>e 09</w:t>
      </w:r>
      <w:r w:rsidR="009620D1" w:rsidRPr="00117BC8">
        <w:rPr>
          <w:rFonts w:cstheme="minorHAnsi"/>
          <w:color w:val="000000"/>
        </w:rPr>
        <w:t xml:space="preserve"> </w:t>
      </w:r>
      <w:r w:rsidRPr="00117BC8">
        <w:rPr>
          <w:rFonts w:cstheme="minorHAnsi"/>
          <w:color w:val="000000"/>
        </w:rPr>
        <w:t xml:space="preserve">de </w:t>
      </w:r>
      <w:r w:rsidR="003566A4">
        <w:rPr>
          <w:rFonts w:cstheme="minorHAnsi"/>
          <w:color w:val="000000"/>
        </w:rPr>
        <w:t xml:space="preserve">novembro </w:t>
      </w:r>
      <w:r w:rsidRPr="00117BC8">
        <w:rPr>
          <w:rFonts w:cstheme="minorHAnsi"/>
          <w:color w:val="000000"/>
        </w:rPr>
        <w:t>de 2.02</w:t>
      </w:r>
      <w:r w:rsidR="00CD36E5" w:rsidRPr="00117BC8">
        <w:rPr>
          <w:rFonts w:cstheme="minorHAnsi"/>
          <w:color w:val="000000"/>
        </w:rPr>
        <w:t>3</w:t>
      </w:r>
      <w:r w:rsidRPr="00117BC8">
        <w:rPr>
          <w:rFonts w:cstheme="minorHAnsi"/>
          <w:color w:val="000000"/>
        </w:rPr>
        <w:t xml:space="preserve"> das </w:t>
      </w:r>
      <w:r w:rsidR="00AE5AA2" w:rsidRPr="00117BC8">
        <w:rPr>
          <w:rFonts w:cstheme="minorHAnsi"/>
          <w:color w:val="000000"/>
        </w:rPr>
        <w:t>0</w:t>
      </w:r>
      <w:r w:rsidR="00FD05D3" w:rsidRPr="00117BC8">
        <w:rPr>
          <w:rFonts w:cstheme="minorHAnsi"/>
          <w:color w:val="000000"/>
        </w:rPr>
        <w:t>8:00</w:t>
      </w:r>
      <w:r w:rsidRPr="00117BC8">
        <w:rPr>
          <w:rFonts w:cstheme="minorHAnsi"/>
          <w:color w:val="000000"/>
        </w:rPr>
        <w:t xml:space="preserve"> às 1</w:t>
      </w:r>
      <w:r w:rsidR="00FD05D3" w:rsidRPr="00117BC8">
        <w:rPr>
          <w:rFonts w:cstheme="minorHAnsi"/>
          <w:color w:val="000000"/>
        </w:rPr>
        <w:t>1:</w:t>
      </w:r>
      <w:r w:rsidR="00CD36E5" w:rsidRPr="00117BC8">
        <w:rPr>
          <w:rFonts w:cstheme="minorHAnsi"/>
          <w:color w:val="000000"/>
        </w:rPr>
        <w:t>0</w:t>
      </w:r>
      <w:r w:rsidR="00FD05D3" w:rsidRPr="00117BC8">
        <w:rPr>
          <w:rFonts w:cstheme="minorHAnsi"/>
          <w:color w:val="000000"/>
        </w:rPr>
        <w:t>0</w:t>
      </w:r>
      <w:r w:rsidRPr="00117BC8">
        <w:rPr>
          <w:rFonts w:cstheme="minorHAnsi"/>
          <w:color w:val="000000"/>
        </w:rPr>
        <w:t xml:space="preserve"> e das 1</w:t>
      </w:r>
      <w:r w:rsidR="00AE5AA2" w:rsidRPr="00117BC8">
        <w:rPr>
          <w:rFonts w:cstheme="minorHAnsi"/>
          <w:color w:val="000000"/>
        </w:rPr>
        <w:t>3</w:t>
      </w:r>
      <w:r w:rsidR="00FD05D3" w:rsidRPr="00117BC8">
        <w:rPr>
          <w:rFonts w:cstheme="minorHAnsi"/>
          <w:color w:val="000000"/>
        </w:rPr>
        <w:t>:</w:t>
      </w:r>
      <w:r w:rsidR="00CD36E5" w:rsidRPr="00117BC8">
        <w:rPr>
          <w:rFonts w:cstheme="minorHAnsi"/>
          <w:color w:val="000000"/>
        </w:rPr>
        <w:t>0</w:t>
      </w:r>
      <w:r w:rsidR="00FD05D3" w:rsidRPr="00117BC8">
        <w:rPr>
          <w:rFonts w:cstheme="minorHAnsi"/>
          <w:color w:val="000000"/>
        </w:rPr>
        <w:t>0</w:t>
      </w:r>
      <w:r w:rsidRPr="00117BC8">
        <w:rPr>
          <w:rFonts w:cstheme="minorHAnsi"/>
          <w:color w:val="000000"/>
        </w:rPr>
        <w:t xml:space="preserve"> às 1</w:t>
      </w:r>
      <w:r w:rsidR="00CD36E5" w:rsidRPr="00117BC8">
        <w:rPr>
          <w:rFonts w:cstheme="minorHAnsi"/>
          <w:color w:val="000000"/>
        </w:rPr>
        <w:t>6</w:t>
      </w:r>
      <w:r w:rsidR="00EE33C5" w:rsidRPr="00117BC8">
        <w:rPr>
          <w:rFonts w:cstheme="minorHAnsi"/>
          <w:color w:val="000000"/>
        </w:rPr>
        <w:t>:30</w:t>
      </w:r>
      <w:r w:rsidRPr="00117BC8">
        <w:rPr>
          <w:rFonts w:cstheme="minorHAnsi"/>
          <w:color w:val="000000"/>
        </w:rPr>
        <w:t xml:space="preserve">, mediante prévio agendamento junto ao Escritório do Leiloeiro Oficial, por e-mail </w:t>
      </w:r>
      <w:hyperlink r:id="rId12" w:history="1">
        <w:r w:rsidRPr="00117BC8">
          <w:rPr>
            <w:rStyle w:val="Hyperlink"/>
            <w:rFonts w:cstheme="minorHAnsi"/>
          </w:rPr>
          <w:t>contato@amaralleiloes.com.br</w:t>
        </w:r>
      </w:hyperlink>
      <w:r w:rsidRPr="00117BC8">
        <w:rPr>
          <w:rFonts w:cstheme="minorHAnsi"/>
          <w:color w:val="000000"/>
        </w:rPr>
        <w:t xml:space="preserve"> ou através dos telefones (11) 5061-4038 / (11) 99222-5134. </w:t>
      </w:r>
    </w:p>
    <w:p w14:paraId="75C70ED5" w14:textId="77777777" w:rsidR="00FB4537" w:rsidRPr="00117BC8" w:rsidRDefault="00FB4537" w:rsidP="00533224">
      <w:pPr>
        <w:autoSpaceDE w:val="0"/>
        <w:autoSpaceDN w:val="0"/>
        <w:adjustRightInd w:val="0"/>
        <w:spacing w:after="0" w:line="240" w:lineRule="auto"/>
        <w:jc w:val="both"/>
        <w:rPr>
          <w:rFonts w:cstheme="minorHAnsi"/>
          <w:highlight w:val="yellow"/>
        </w:rPr>
      </w:pPr>
    </w:p>
    <w:p w14:paraId="19C4A833" w14:textId="534ACB0A" w:rsidR="00CB6151" w:rsidRPr="00820F48" w:rsidRDefault="00805CB1" w:rsidP="00805CB1">
      <w:pPr>
        <w:autoSpaceDE w:val="0"/>
        <w:autoSpaceDN w:val="0"/>
        <w:adjustRightInd w:val="0"/>
        <w:spacing w:after="0" w:line="240" w:lineRule="auto"/>
        <w:ind w:left="851"/>
        <w:jc w:val="both"/>
        <w:rPr>
          <w:rFonts w:cstheme="minorHAnsi"/>
        </w:rPr>
      </w:pPr>
      <w:r w:rsidRPr="00820F48">
        <w:rPr>
          <w:rFonts w:cstheme="minorHAnsi"/>
          <w:b/>
          <w:bCs/>
        </w:rPr>
        <w:t>4.5.1.</w:t>
      </w:r>
      <w:r w:rsidRPr="00820F48">
        <w:rPr>
          <w:rFonts w:cstheme="minorHAnsi"/>
        </w:rPr>
        <w:t xml:space="preserve"> </w:t>
      </w:r>
      <w:r w:rsidR="00CB6151" w:rsidRPr="00820F48">
        <w:rPr>
          <w:rFonts w:cstheme="minorHAnsi"/>
        </w:rPr>
        <w:t xml:space="preserve">Lotes </w:t>
      </w:r>
      <w:r w:rsidR="00AD614F" w:rsidRPr="00820F48">
        <w:rPr>
          <w:rFonts w:cstheme="minorHAnsi"/>
        </w:rPr>
        <w:t>01</w:t>
      </w:r>
      <w:r w:rsidR="0028090C" w:rsidRPr="00820F48">
        <w:rPr>
          <w:rFonts w:cstheme="minorHAnsi"/>
        </w:rPr>
        <w:t xml:space="preserve"> a 1</w:t>
      </w:r>
      <w:r w:rsidR="00820F48" w:rsidRPr="00820F48">
        <w:rPr>
          <w:rFonts w:cstheme="minorHAnsi"/>
        </w:rPr>
        <w:t>2</w:t>
      </w:r>
      <w:r w:rsidR="0028090C" w:rsidRPr="00820F48">
        <w:rPr>
          <w:rFonts w:cstheme="minorHAnsi"/>
        </w:rPr>
        <w:t xml:space="preserve"> e 26 </w:t>
      </w:r>
      <w:r w:rsidR="00880BB9" w:rsidRPr="00820F48">
        <w:rPr>
          <w:rFonts w:cstheme="minorHAnsi"/>
        </w:rPr>
        <w:t>-</w:t>
      </w:r>
      <w:r w:rsidR="00CB6151" w:rsidRPr="00820F48">
        <w:rPr>
          <w:rFonts w:cstheme="minorHAnsi"/>
        </w:rPr>
        <w:t xml:space="preserve"> expostos</w:t>
      </w:r>
      <w:r w:rsidR="00AD614F" w:rsidRPr="00820F48">
        <w:rPr>
          <w:rFonts w:cstheme="minorHAnsi"/>
        </w:rPr>
        <w:t xml:space="preserve"> na </w:t>
      </w:r>
      <w:r w:rsidR="00572EF6" w:rsidRPr="00820F48">
        <w:rPr>
          <w:rFonts w:cstheme="minorHAnsi"/>
        </w:rPr>
        <w:t xml:space="preserve">Avenida </w:t>
      </w:r>
      <w:r w:rsidR="00820F48" w:rsidRPr="00820F48">
        <w:rPr>
          <w:rFonts w:cstheme="minorHAnsi"/>
        </w:rPr>
        <w:t>19-</w:t>
      </w:r>
      <w:r w:rsidR="00572EF6" w:rsidRPr="00820F48">
        <w:rPr>
          <w:rFonts w:cstheme="minorHAnsi"/>
        </w:rPr>
        <w:t>A</w:t>
      </w:r>
      <w:r w:rsidR="00AD614F" w:rsidRPr="00820F48">
        <w:rPr>
          <w:rFonts w:cstheme="minorHAnsi"/>
        </w:rPr>
        <w:t xml:space="preserve">, </w:t>
      </w:r>
      <w:r w:rsidR="00820F48" w:rsidRPr="00820F48">
        <w:rPr>
          <w:rFonts w:cstheme="minorHAnsi"/>
        </w:rPr>
        <w:t>195, Almoxarifado,</w:t>
      </w:r>
      <w:r w:rsidR="00AD614F" w:rsidRPr="00820F48">
        <w:rPr>
          <w:rFonts w:cstheme="minorHAnsi"/>
        </w:rPr>
        <w:t xml:space="preserve"> </w:t>
      </w:r>
      <w:r w:rsidR="00572EF6" w:rsidRPr="00820F48">
        <w:rPr>
          <w:rFonts w:cstheme="minorHAnsi"/>
        </w:rPr>
        <w:t>CEP 14790-000, Guaíra</w:t>
      </w:r>
      <w:r w:rsidR="00AD614F" w:rsidRPr="00820F48">
        <w:rPr>
          <w:rFonts w:cstheme="minorHAnsi"/>
        </w:rPr>
        <w:t>/SP;</w:t>
      </w:r>
    </w:p>
    <w:p w14:paraId="28757D27" w14:textId="7B23521C" w:rsidR="00CB6151" w:rsidRPr="00820F48" w:rsidRDefault="0028090C" w:rsidP="00805CB1">
      <w:pPr>
        <w:autoSpaceDE w:val="0"/>
        <w:autoSpaceDN w:val="0"/>
        <w:adjustRightInd w:val="0"/>
        <w:spacing w:after="0" w:line="240" w:lineRule="auto"/>
        <w:ind w:left="851"/>
        <w:jc w:val="both"/>
        <w:rPr>
          <w:rFonts w:cstheme="minorHAnsi"/>
        </w:rPr>
      </w:pPr>
      <w:r w:rsidRPr="00820F48">
        <w:rPr>
          <w:rFonts w:cstheme="minorHAnsi"/>
        </w:rPr>
        <w:t xml:space="preserve"> </w:t>
      </w:r>
    </w:p>
    <w:p w14:paraId="23418C18" w14:textId="5351B677" w:rsidR="00CB6151" w:rsidRPr="00820F48" w:rsidRDefault="00805CB1" w:rsidP="00805CB1">
      <w:pPr>
        <w:autoSpaceDE w:val="0"/>
        <w:autoSpaceDN w:val="0"/>
        <w:adjustRightInd w:val="0"/>
        <w:spacing w:after="0" w:line="240" w:lineRule="auto"/>
        <w:ind w:left="851"/>
        <w:jc w:val="both"/>
        <w:rPr>
          <w:rFonts w:cstheme="minorHAnsi"/>
        </w:rPr>
      </w:pPr>
      <w:r w:rsidRPr="00820F48">
        <w:rPr>
          <w:rFonts w:cstheme="minorHAnsi"/>
          <w:b/>
          <w:bCs/>
        </w:rPr>
        <w:t>4.5.</w:t>
      </w:r>
      <w:r w:rsidR="00820F48">
        <w:rPr>
          <w:rFonts w:cstheme="minorHAnsi"/>
          <w:b/>
          <w:bCs/>
        </w:rPr>
        <w:t>2</w:t>
      </w:r>
      <w:r w:rsidRPr="00820F48">
        <w:rPr>
          <w:rFonts w:cstheme="minorHAnsi"/>
          <w:b/>
          <w:bCs/>
        </w:rPr>
        <w:t xml:space="preserve">. </w:t>
      </w:r>
      <w:r w:rsidR="00AD614F" w:rsidRPr="00820F48">
        <w:rPr>
          <w:rFonts w:cstheme="minorHAnsi"/>
        </w:rPr>
        <w:t xml:space="preserve">Lotes </w:t>
      </w:r>
      <w:r w:rsidR="0028090C" w:rsidRPr="00820F48">
        <w:rPr>
          <w:rFonts w:cstheme="minorHAnsi"/>
        </w:rPr>
        <w:t xml:space="preserve">13 a 23 </w:t>
      </w:r>
      <w:r w:rsidR="00880BB9" w:rsidRPr="00820F48">
        <w:rPr>
          <w:rFonts w:cstheme="minorHAnsi"/>
        </w:rPr>
        <w:t>-</w:t>
      </w:r>
      <w:r w:rsidR="00AD614F" w:rsidRPr="00820F48">
        <w:rPr>
          <w:rFonts w:cstheme="minorHAnsi"/>
        </w:rPr>
        <w:t xml:space="preserve"> expostos na </w:t>
      </w:r>
      <w:r w:rsidR="00572EF6" w:rsidRPr="00820F48">
        <w:rPr>
          <w:rFonts w:cstheme="minorHAnsi"/>
        </w:rPr>
        <w:t>Estrada São José</w:t>
      </w:r>
      <w:r w:rsidR="0028090C" w:rsidRPr="00820F48">
        <w:rPr>
          <w:rFonts w:cstheme="minorHAnsi"/>
        </w:rPr>
        <w:t xml:space="preserve"> Albertopolis</w:t>
      </w:r>
      <w:r w:rsidR="00AD614F" w:rsidRPr="00820F48">
        <w:rPr>
          <w:rFonts w:cstheme="minorHAnsi"/>
        </w:rPr>
        <w:t xml:space="preserve">, nº </w:t>
      </w:r>
      <w:r w:rsidR="0028090C" w:rsidRPr="00820F48">
        <w:rPr>
          <w:rFonts w:cstheme="minorHAnsi"/>
        </w:rPr>
        <w:t>199</w:t>
      </w:r>
      <w:r w:rsidR="00AD614F" w:rsidRPr="00820F48">
        <w:rPr>
          <w:rFonts w:cstheme="minorHAnsi"/>
        </w:rPr>
        <w:t xml:space="preserve"> </w:t>
      </w:r>
      <w:r w:rsidR="0028090C" w:rsidRPr="00820F48">
        <w:rPr>
          <w:rFonts w:cstheme="minorHAnsi"/>
        </w:rPr>
        <w:t>(Centro de Controle de Zoonose/Secretaria de Cultura e Meio Ambiente)</w:t>
      </w:r>
      <w:r w:rsidR="00AD614F" w:rsidRPr="00820F48">
        <w:rPr>
          <w:rFonts w:cstheme="minorHAnsi"/>
        </w:rPr>
        <w:t xml:space="preserve">, </w:t>
      </w:r>
      <w:r w:rsidR="0028090C" w:rsidRPr="00820F48">
        <w:rPr>
          <w:rFonts w:cstheme="minorHAnsi"/>
        </w:rPr>
        <w:t>Guaíra</w:t>
      </w:r>
      <w:r w:rsidR="00AD614F" w:rsidRPr="00820F48">
        <w:rPr>
          <w:rFonts w:cstheme="minorHAnsi"/>
        </w:rPr>
        <w:t>/SP</w:t>
      </w:r>
      <w:r w:rsidR="0028090C" w:rsidRPr="00820F48">
        <w:rPr>
          <w:rFonts w:cstheme="minorHAnsi"/>
        </w:rPr>
        <w:t>;</w:t>
      </w:r>
    </w:p>
    <w:p w14:paraId="1D62D363" w14:textId="77777777" w:rsidR="0028090C" w:rsidRPr="00820F48" w:rsidRDefault="0028090C" w:rsidP="00805CB1">
      <w:pPr>
        <w:autoSpaceDE w:val="0"/>
        <w:autoSpaceDN w:val="0"/>
        <w:adjustRightInd w:val="0"/>
        <w:spacing w:after="0" w:line="240" w:lineRule="auto"/>
        <w:ind w:left="851"/>
        <w:jc w:val="both"/>
        <w:rPr>
          <w:rFonts w:cstheme="minorHAnsi"/>
          <w:color w:val="000000"/>
        </w:rPr>
      </w:pPr>
    </w:p>
    <w:p w14:paraId="7A1A750A" w14:textId="0DD724A4" w:rsidR="0028090C" w:rsidRDefault="0028090C" w:rsidP="00805CB1">
      <w:pPr>
        <w:autoSpaceDE w:val="0"/>
        <w:autoSpaceDN w:val="0"/>
        <w:adjustRightInd w:val="0"/>
        <w:spacing w:after="0" w:line="240" w:lineRule="auto"/>
        <w:ind w:left="851"/>
        <w:jc w:val="both"/>
        <w:rPr>
          <w:rFonts w:cstheme="minorHAnsi"/>
          <w:color w:val="000000"/>
        </w:rPr>
      </w:pPr>
      <w:r w:rsidRPr="00820F48">
        <w:rPr>
          <w:rFonts w:cstheme="minorHAnsi"/>
          <w:b/>
          <w:bCs/>
          <w:color w:val="000000"/>
        </w:rPr>
        <w:t>4.5.</w:t>
      </w:r>
      <w:r w:rsidR="00820F48">
        <w:rPr>
          <w:rFonts w:cstheme="minorHAnsi"/>
          <w:b/>
          <w:bCs/>
          <w:color w:val="000000"/>
        </w:rPr>
        <w:t>3</w:t>
      </w:r>
      <w:r w:rsidRPr="00820F48">
        <w:rPr>
          <w:rFonts w:cstheme="minorHAnsi"/>
          <w:b/>
          <w:bCs/>
          <w:color w:val="000000"/>
        </w:rPr>
        <w:t xml:space="preserve">. </w:t>
      </w:r>
      <w:r w:rsidRPr="00820F48">
        <w:rPr>
          <w:rFonts w:cstheme="minorHAnsi"/>
          <w:color w:val="000000"/>
        </w:rPr>
        <w:t xml:space="preserve">Lote 24 - </w:t>
      </w:r>
      <w:r w:rsidR="00820F48" w:rsidRPr="00820F48">
        <w:rPr>
          <w:rFonts w:cstheme="minorHAnsi"/>
          <w:color w:val="000000"/>
        </w:rPr>
        <w:t xml:space="preserve">exposto na Rua 18, nº 905 e na Avenida Gabriel Garcia Leal, s/n, CEP 14790-000, Guaíra/SP (Centro de Exposição Ademir Giovanini - </w:t>
      </w:r>
      <w:r w:rsidRPr="00820F48">
        <w:rPr>
          <w:rFonts w:cstheme="minorHAnsi"/>
          <w:color w:val="000000"/>
        </w:rPr>
        <w:t>Parque Maracá</w:t>
      </w:r>
      <w:r w:rsidR="00820F48" w:rsidRPr="00820F48">
        <w:rPr>
          <w:rFonts w:cstheme="minorHAnsi"/>
          <w:color w:val="000000"/>
        </w:rPr>
        <w:t>).</w:t>
      </w:r>
    </w:p>
    <w:p w14:paraId="179036BE" w14:textId="77777777" w:rsidR="00533224" w:rsidRPr="00117BC8" w:rsidRDefault="00533224" w:rsidP="00AE3B01">
      <w:pPr>
        <w:autoSpaceDE w:val="0"/>
        <w:autoSpaceDN w:val="0"/>
        <w:adjustRightInd w:val="0"/>
        <w:spacing w:after="0" w:line="240" w:lineRule="auto"/>
        <w:jc w:val="both"/>
        <w:rPr>
          <w:rFonts w:cstheme="minorHAnsi"/>
          <w:color w:val="000000"/>
        </w:rPr>
      </w:pPr>
    </w:p>
    <w:p w14:paraId="18B62F9F" w14:textId="77777777" w:rsidR="00B66D74" w:rsidRPr="00117BC8" w:rsidRDefault="00B66D74" w:rsidP="00B66D74">
      <w:pPr>
        <w:autoSpaceDE w:val="0"/>
        <w:autoSpaceDN w:val="0"/>
        <w:adjustRightInd w:val="0"/>
        <w:spacing w:after="0" w:line="240" w:lineRule="auto"/>
        <w:jc w:val="both"/>
        <w:rPr>
          <w:rFonts w:cstheme="minorHAnsi"/>
        </w:rPr>
      </w:pPr>
      <w:r w:rsidRPr="00117BC8">
        <w:rPr>
          <w:rFonts w:cstheme="minorHAnsi"/>
          <w:b/>
          <w:bCs/>
          <w:color w:val="000000"/>
        </w:rPr>
        <w:t xml:space="preserve">4.6. </w:t>
      </w:r>
      <w:r w:rsidRPr="00117BC8">
        <w:rPr>
          <w:rFonts w:cstheme="minorHAnsi"/>
          <w:color w:val="000000"/>
        </w:rPr>
        <w:t xml:space="preserve">Os bens mencionados no Anexo I serão leiloados no estado e condições em que se encontram, </w:t>
      </w:r>
      <w:r w:rsidRPr="00117BC8">
        <w:rPr>
          <w:rFonts w:cstheme="minorHAnsi"/>
        </w:rPr>
        <w:t xml:space="preserve">sem garantias </w:t>
      </w:r>
      <w:r w:rsidRPr="00117BC8">
        <w:rPr>
          <w:rFonts w:cstheme="minorHAnsi"/>
          <w:color w:val="000000"/>
        </w:rPr>
        <w:t>das condições de uso, falta de componentes, peças, chaves, acessórios, podendo ser sucata</w:t>
      </w:r>
      <w:r w:rsidRPr="00117BC8">
        <w:rPr>
          <w:rFonts w:cstheme="minorHAnsi"/>
        </w:rPr>
        <w:t>. Pressupondo-se, de forma absoluta, que foram examinados previamente pelos licitantes, que não poderão alegar desconhecimento quanto ao estado de conservação dos mesmos, não cabendo quaisquer reclamações posteriores à arrematação quanto às suas qualidades intrínsecas ou extrínsecas, nem tampouco abatimento de preço, pedido de restituição de valores ou a devolução dos bens.</w:t>
      </w:r>
    </w:p>
    <w:p w14:paraId="204D9345" w14:textId="77777777" w:rsidR="00B66D74" w:rsidRPr="00117BC8" w:rsidRDefault="00B66D74" w:rsidP="00B66D74">
      <w:pPr>
        <w:autoSpaceDE w:val="0"/>
        <w:autoSpaceDN w:val="0"/>
        <w:adjustRightInd w:val="0"/>
        <w:spacing w:after="0" w:line="240" w:lineRule="auto"/>
        <w:rPr>
          <w:rFonts w:cstheme="minorHAnsi"/>
        </w:rPr>
      </w:pPr>
    </w:p>
    <w:p w14:paraId="5B1793DC" w14:textId="77777777" w:rsidR="00B66D74" w:rsidRPr="00117BC8" w:rsidRDefault="00B66D74" w:rsidP="00B66D74">
      <w:pPr>
        <w:autoSpaceDE w:val="0"/>
        <w:autoSpaceDN w:val="0"/>
        <w:adjustRightInd w:val="0"/>
        <w:spacing w:after="0" w:line="240" w:lineRule="auto"/>
        <w:ind w:right="-1"/>
        <w:jc w:val="both"/>
        <w:rPr>
          <w:rFonts w:cstheme="minorHAnsi"/>
          <w:color w:val="000000"/>
        </w:rPr>
      </w:pPr>
      <w:r w:rsidRPr="00117BC8">
        <w:rPr>
          <w:rFonts w:cstheme="minorHAnsi"/>
          <w:b/>
          <w:color w:val="000000"/>
        </w:rPr>
        <w:t>4.7.</w:t>
      </w:r>
      <w:r w:rsidRPr="00117BC8">
        <w:rPr>
          <w:rFonts w:cstheme="minorHAnsi"/>
          <w:color w:val="000000"/>
        </w:rPr>
        <w:t xml:space="preserve"> As fotos, descrições e medidas divulgadas no portal da Amaral Leilões são meramente ilustrativas, não servindo de parâmetro para demonstrar o estado dos bens ou influenciar a decisão de oferta de lances para arrematação de bens. Não serão aceitas reclamações referentes a fotos, informações e descrições dos produtos - recomenda-se a realização de visitação para avaliação dos bens e consequente decisão de oferta. Reservamo-nos o direito de eventuais erros de digitação e/ou aproximações (medidas, cores, materiais, descrições em geral, acabamentos, etc). </w:t>
      </w:r>
    </w:p>
    <w:p w14:paraId="5BC0339D" w14:textId="77777777" w:rsidR="006B78EE" w:rsidRDefault="006B78EE" w:rsidP="00AE3B01">
      <w:pPr>
        <w:autoSpaceDE w:val="0"/>
        <w:autoSpaceDN w:val="0"/>
        <w:adjustRightInd w:val="0"/>
        <w:spacing w:after="0" w:line="240" w:lineRule="auto"/>
        <w:jc w:val="both"/>
        <w:rPr>
          <w:rFonts w:cstheme="minorHAnsi"/>
          <w:color w:val="000000"/>
        </w:rPr>
      </w:pPr>
    </w:p>
    <w:p w14:paraId="12409786" w14:textId="2CC744CD" w:rsidR="003F6376" w:rsidRDefault="003F6376" w:rsidP="00AE3B01">
      <w:pPr>
        <w:autoSpaceDE w:val="0"/>
        <w:autoSpaceDN w:val="0"/>
        <w:adjustRightInd w:val="0"/>
        <w:spacing w:after="0" w:line="240" w:lineRule="auto"/>
        <w:jc w:val="both"/>
        <w:rPr>
          <w:rFonts w:cstheme="minorHAnsi"/>
          <w:color w:val="000000"/>
        </w:rPr>
      </w:pPr>
      <w:r w:rsidRPr="003F6376">
        <w:rPr>
          <w:rFonts w:cstheme="minorHAnsi"/>
          <w:b/>
          <w:bCs/>
          <w:color w:val="000000"/>
        </w:rPr>
        <w:t>4.8.</w:t>
      </w:r>
      <w:r w:rsidRPr="003F6376">
        <w:rPr>
          <w:rFonts w:cstheme="minorHAnsi"/>
          <w:color w:val="000000"/>
        </w:rPr>
        <w:t xml:space="preserve"> Os bens constantes em cada lote serão apregoados em quantidades e medidas aproximadas, sendo possível margem de erro para mais ou para menos na medida/pesagem/quantidade dos referidos bens, sem que seja devido qualquer pagamento adicional e/ou reembolso do valor pago.</w:t>
      </w:r>
    </w:p>
    <w:p w14:paraId="70335FE9" w14:textId="77777777" w:rsidR="003F6376" w:rsidRPr="00117BC8" w:rsidRDefault="003F6376" w:rsidP="00AE3B01">
      <w:pPr>
        <w:autoSpaceDE w:val="0"/>
        <w:autoSpaceDN w:val="0"/>
        <w:adjustRightInd w:val="0"/>
        <w:spacing w:after="0" w:line="240" w:lineRule="auto"/>
        <w:jc w:val="both"/>
        <w:rPr>
          <w:rFonts w:cstheme="minorHAnsi"/>
          <w:color w:val="000000"/>
        </w:rPr>
      </w:pPr>
    </w:p>
    <w:p w14:paraId="3964B779" w14:textId="7A40A3D3" w:rsidR="00C455F4" w:rsidRPr="00117BC8" w:rsidRDefault="00C455F4" w:rsidP="00C455F4">
      <w:pPr>
        <w:autoSpaceDE w:val="0"/>
        <w:autoSpaceDN w:val="0"/>
        <w:adjustRightInd w:val="0"/>
        <w:spacing w:after="0" w:line="240" w:lineRule="auto"/>
        <w:ind w:right="-1"/>
        <w:jc w:val="both"/>
        <w:rPr>
          <w:rFonts w:eastAsia="Times New Roman" w:cstheme="minorHAnsi"/>
          <w:lang w:eastAsia="pt-BR"/>
        </w:rPr>
      </w:pPr>
      <w:r w:rsidRPr="00117BC8">
        <w:rPr>
          <w:rFonts w:eastAsia="Times New Roman" w:cstheme="minorHAnsi"/>
          <w:b/>
          <w:lang w:eastAsia="pt-BR"/>
        </w:rPr>
        <w:t>4.</w:t>
      </w:r>
      <w:r w:rsidR="003F6376">
        <w:rPr>
          <w:rFonts w:eastAsia="Times New Roman" w:cstheme="minorHAnsi"/>
          <w:b/>
          <w:lang w:eastAsia="pt-BR"/>
        </w:rPr>
        <w:t>9</w:t>
      </w:r>
      <w:r w:rsidRPr="00117BC8">
        <w:rPr>
          <w:rFonts w:eastAsia="Times New Roman" w:cstheme="minorHAnsi"/>
          <w:b/>
          <w:lang w:eastAsia="pt-BR"/>
        </w:rPr>
        <w:t xml:space="preserve">. </w:t>
      </w:r>
      <w:r w:rsidRPr="00117BC8">
        <w:rPr>
          <w:rFonts w:eastAsia="Times New Roman" w:cstheme="minorHAnsi"/>
          <w:lang w:eastAsia="pt-BR"/>
        </w:rPr>
        <w:t>Especificamente para o lote 1</w:t>
      </w:r>
      <w:r w:rsidR="00EB6A8B" w:rsidRPr="00117BC8">
        <w:rPr>
          <w:rFonts w:eastAsia="Times New Roman" w:cstheme="minorHAnsi"/>
          <w:lang w:eastAsia="pt-BR"/>
        </w:rPr>
        <w:t>3</w:t>
      </w:r>
      <w:r w:rsidRPr="00117BC8">
        <w:rPr>
          <w:rFonts w:eastAsia="Times New Roman" w:cstheme="minorHAnsi"/>
          <w:lang w:eastAsia="pt-BR"/>
        </w:rPr>
        <w:t xml:space="preserve"> (</w:t>
      </w:r>
      <w:r w:rsidR="00EB6A8B" w:rsidRPr="00117BC8">
        <w:rPr>
          <w:rFonts w:eastAsia="Times New Roman" w:cstheme="minorHAnsi"/>
          <w:lang w:eastAsia="pt-BR"/>
        </w:rPr>
        <w:t>Sucata de Luminárias e Reatores</w:t>
      </w:r>
      <w:r w:rsidRPr="00117BC8">
        <w:rPr>
          <w:rFonts w:eastAsia="Times New Roman" w:cstheme="minorHAnsi"/>
          <w:lang w:eastAsia="pt-BR"/>
        </w:rPr>
        <w:t>) o material, no momento da retirada, deverá ser pesado conforme balança determinada pel</w:t>
      </w:r>
      <w:r w:rsidR="00EB6A8B" w:rsidRPr="00117BC8">
        <w:rPr>
          <w:rFonts w:eastAsia="Times New Roman" w:cstheme="minorHAnsi"/>
          <w:lang w:eastAsia="pt-BR"/>
        </w:rPr>
        <w:t>o Município de Guaíra/SP</w:t>
      </w:r>
      <w:r w:rsidRPr="00117BC8">
        <w:rPr>
          <w:rFonts w:eastAsia="Times New Roman" w:cstheme="minorHAnsi"/>
          <w:lang w:eastAsia="pt-BR"/>
        </w:rPr>
        <w:t xml:space="preserve"> com o acompanhamento de um funcionário </w:t>
      </w:r>
      <w:r w:rsidR="00EB6A8B" w:rsidRPr="00117BC8">
        <w:rPr>
          <w:rFonts w:eastAsia="Times New Roman" w:cstheme="minorHAnsi"/>
          <w:lang w:eastAsia="pt-BR"/>
        </w:rPr>
        <w:t>do ente público</w:t>
      </w:r>
      <w:r w:rsidRPr="00117BC8">
        <w:rPr>
          <w:rFonts w:eastAsia="Times New Roman" w:cstheme="minorHAnsi"/>
          <w:lang w:eastAsia="pt-BR"/>
        </w:rPr>
        <w:t>. As quantidades e os pesos dos materiais mencionados no site e no catálogo são meramente estimativos para simples orientação do comprador, não havendo por parte d</w:t>
      </w:r>
      <w:r w:rsidR="00EB6A8B" w:rsidRPr="00117BC8">
        <w:rPr>
          <w:rFonts w:eastAsia="Times New Roman" w:cstheme="minorHAnsi"/>
          <w:lang w:eastAsia="pt-BR"/>
        </w:rPr>
        <w:t>o Município de Guaíra/SP</w:t>
      </w:r>
      <w:r w:rsidRPr="00117BC8">
        <w:rPr>
          <w:rFonts w:eastAsia="Times New Roman" w:cstheme="minorHAnsi"/>
          <w:lang w:eastAsia="pt-BR"/>
        </w:rPr>
        <w:t xml:space="preserve"> qualquer responsabilidade pela entrega efetiva ao arrematante de quantidade certa e pré-determinada. </w:t>
      </w:r>
    </w:p>
    <w:p w14:paraId="67DF760B" w14:textId="77777777" w:rsidR="00C455F4" w:rsidRPr="00117BC8" w:rsidRDefault="00C455F4" w:rsidP="00C455F4">
      <w:pPr>
        <w:autoSpaceDE w:val="0"/>
        <w:autoSpaceDN w:val="0"/>
        <w:adjustRightInd w:val="0"/>
        <w:spacing w:after="0" w:line="240" w:lineRule="auto"/>
        <w:ind w:right="-1"/>
        <w:jc w:val="both"/>
        <w:rPr>
          <w:rFonts w:eastAsia="Times New Roman" w:cstheme="minorHAnsi"/>
          <w:lang w:eastAsia="pt-BR"/>
        </w:rPr>
      </w:pPr>
    </w:p>
    <w:p w14:paraId="02C08314" w14:textId="6975A0C1" w:rsidR="00C455F4" w:rsidRPr="00117BC8" w:rsidRDefault="00C455F4" w:rsidP="00572EF6">
      <w:pPr>
        <w:autoSpaceDE w:val="0"/>
        <w:autoSpaceDN w:val="0"/>
        <w:adjustRightInd w:val="0"/>
        <w:spacing w:after="0" w:line="240" w:lineRule="auto"/>
        <w:ind w:left="851" w:right="-1"/>
        <w:jc w:val="both"/>
        <w:rPr>
          <w:rFonts w:eastAsia="Times New Roman" w:cstheme="minorHAnsi"/>
          <w:lang w:eastAsia="pt-BR"/>
        </w:rPr>
      </w:pPr>
      <w:r w:rsidRPr="00117BC8">
        <w:rPr>
          <w:rFonts w:eastAsia="Times New Roman" w:cstheme="minorHAnsi"/>
          <w:b/>
          <w:lang w:eastAsia="pt-BR"/>
        </w:rPr>
        <w:t>4.</w:t>
      </w:r>
      <w:r w:rsidR="003F6376">
        <w:rPr>
          <w:rFonts w:eastAsia="Times New Roman" w:cstheme="minorHAnsi"/>
          <w:b/>
          <w:lang w:eastAsia="pt-BR"/>
        </w:rPr>
        <w:t>9</w:t>
      </w:r>
      <w:r w:rsidRPr="00117BC8">
        <w:rPr>
          <w:rFonts w:eastAsia="Times New Roman" w:cstheme="minorHAnsi"/>
          <w:b/>
          <w:lang w:eastAsia="pt-BR"/>
        </w:rPr>
        <w:t xml:space="preserve">.1. </w:t>
      </w:r>
      <w:r w:rsidRPr="00117BC8">
        <w:rPr>
          <w:rFonts w:eastAsia="Times New Roman" w:cstheme="minorHAnsi"/>
          <w:lang w:eastAsia="pt-BR"/>
        </w:rPr>
        <w:t>Em caso de haver pesagem maior que o previsto, o arrematante ficará obrigado a entregar um cheque caução no valor da diferença do lance acrescido de 5% da comissão do leiloeiro,</w:t>
      </w:r>
      <w:r w:rsidRPr="00117BC8">
        <w:rPr>
          <w:rFonts w:cstheme="minorHAnsi"/>
          <w:color w:val="000000"/>
        </w:rPr>
        <w:t xml:space="preserve"> devendo, obrigatoriamente, substituir o cheque caução por depósito bancário em nome do leiloeiro</w:t>
      </w:r>
      <w:r w:rsidRPr="00117BC8">
        <w:rPr>
          <w:rFonts w:eastAsia="Times New Roman" w:cstheme="minorHAnsi"/>
          <w:lang w:eastAsia="pt-BR"/>
        </w:rPr>
        <w:t xml:space="preserve">, no prazo de 24 (vinte e quatro) horas, sob pena do cheque ser apresentado à instituição bancária para compensação e retornando por qualquer motivo, será proposta as medidas judiciais cabíveis. </w:t>
      </w:r>
    </w:p>
    <w:p w14:paraId="2E714C24" w14:textId="77777777" w:rsidR="00C455F4" w:rsidRPr="00117BC8" w:rsidRDefault="00C455F4" w:rsidP="00572EF6">
      <w:pPr>
        <w:autoSpaceDE w:val="0"/>
        <w:autoSpaceDN w:val="0"/>
        <w:adjustRightInd w:val="0"/>
        <w:spacing w:after="0" w:line="240" w:lineRule="auto"/>
        <w:ind w:left="851" w:right="-1"/>
        <w:jc w:val="both"/>
        <w:rPr>
          <w:rFonts w:eastAsia="Times New Roman" w:cstheme="minorHAnsi"/>
          <w:lang w:eastAsia="pt-BR"/>
        </w:rPr>
      </w:pPr>
    </w:p>
    <w:p w14:paraId="4B82CB8F" w14:textId="552A3E83" w:rsidR="00C455F4" w:rsidRPr="00117BC8" w:rsidRDefault="00C455F4" w:rsidP="00572EF6">
      <w:pPr>
        <w:autoSpaceDE w:val="0"/>
        <w:autoSpaceDN w:val="0"/>
        <w:adjustRightInd w:val="0"/>
        <w:spacing w:after="0" w:line="240" w:lineRule="auto"/>
        <w:ind w:left="851" w:right="-1"/>
        <w:jc w:val="both"/>
        <w:rPr>
          <w:rFonts w:eastAsia="Times New Roman" w:cstheme="minorHAnsi"/>
          <w:lang w:eastAsia="pt-BR"/>
        </w:rPr>
      </w:pPr>
      <w:r w:rsidRPr="00117BC8">
        <w:rPr>
          <w:rFonts w:eastAsia="Times New Roman" w:cstheme="minorHAnsi"/>
          <w:b/>
          <w:lang w:eastAsia="pt-BR"/>
        </w:rPr>
        <w:t>4.</w:t>
      </w:r>
      <w:r w:rsidR="003F6376">
        <w:rPr>
          <w:rFonts w:eastAsia="Times New Roman" w:cstheme="minorHAnsi"/>
          <w:b/>
          <w:lang w:eastAsia="pt-BR"/>
        </w:rPr>
        <w:t>9.</w:t>
      </w:r>
      <w:r w:rsidRPr="00117BC8">
        <w:rPr>
          <w:rFonts w:eastAsia="Times New Roman" w:cstheme="minorHAnsi"/>
          <w:b/>
          <w:lang w:eastAsia="pt-BR"/>
        </w:rPr>
        <w:t xml:space="preserve">2. </w:t>
      </w:r>
      <w:r w:rsidRPr="00117BC8">
        <w:rPr>
          <w:rFonts w:eastAsia="Times New Roman" w:cstheme="minorHAnsi"/>
          <w:lang w:eastAsia="pt-BR"/>
        </w:rPr>
        <w:t xml:space="preserve">Em caso de haver pesagem menor que o previsto, </w:t>
      </w:r>
      <w:r w:rsidR="00EB6A8B" w:rsidRPr="00117BC8">
        <w:rPr>
          <w:rFonts w:eastAsia="Times New Roman" w:cstheme="minorHAnsi"/>
          <w:lang w:eastAsia="pt-BR"/>
        </w:rPr>
        <w:t>o Município de Guaíra/SP</w:t>
      </w:r>
      <w:r w:rsidRPr="00117BC8">
        <w:rPr>
          <w:rFonts w:eastAsia="Times New Roman" w:cstheme="minorHAnsi"/>
          <w:lang w:eastAsia="pt-BR"/>
        </w:rPr>
        <w:t xml:space="preserve"> e o Leiloeiro ficarão obrigados a efetuar a restituição do valor excedente do lance e da comissão, respectivamente, pagos a maior ao arrematante, sem quaisquer acréscimos, no prazo de 24 (vinte e quatro) horas da constatação do fato. </w:t>
      </w:r>
    </w:p>
    <w:p w14:paraId="5C05F918" w14:textId="77777777" w:rsidR="000E03E9" w:rsidRPr="00117BC8" w:rsidRDefault="000E03E9" w:rsidP="00AE3B01">
      <w:pPr>
        <w:autoSpaceDE w:val="0"/>
        <w:autoSpaceDN w:val="0"/>
        <w:adjustRightInd w:val="0"/>
        <w:spacing w:after="0" w:line="240" w:lineRule="auto"/>
        <w:jc w:val="both"/>
        <w:rPr>
          <w:rFonts w:cstheme="minorHAnsi"/>
          <w:color w:val="000000"/>
        </w:rPr>
      </w:pPr>
    </w:p>
    <w:p w14:paraId="3E8CEF6B" w14:textId="6AE97271" w:rsidR="00E707E5" w:rsidRPr="00117BC8" w:rsidRDefault="00E707E5" w:rsidP="00E707E5">
      <w:pPr>
        <w:autoSpaceDE w:val="0"/>
        <w:autoSpaceDN w:val="0"/>
        <w:adjustRightInd w:val="0"/>
        <w:spacing w:after="0" w:line="240" w:lineRule="auto"/>
        <w:ind w:right="-1"/>
        <w:jc w:val="both"/>
        <w:rPr>
          <w:rFonts w:cstheme="minorHAnsi"/>
          <w:color w:val="000000"/>
        </w:rPr>
      </w:pPr>
      <w:r w:rsidRPr="00117BC8">
        <w:rPr>
          <w:rFonts w:cstheme="minorHAnsi"/>
          <w:b/>
          <w:color w:val="000000"/>
        </w:rPr>
        <w:t>4.</w:t>
      </w:r>
      <w:r w:rsidR="003F6376">
        <w:rPr>
          <w:rFonts w:cstheme="minorHAnsi"/>
          <w:b/>
          <w:color w:val="000000"/>
        </w:rPr>
        <w:t>10</w:t>
      </w:r>
      <w:r w:rsidRPr="00117BC8">
        <w:rPr>
          <w:rFonts w:cstheme="minorHAnsi"/>
          <w:b/>
          <w:color w:val="000000"/>
        </w:rPr>
        <w:t xml:space="preserve">. </w:t>
      </w:r>
      <w:r w:rsidRPr="00117BC8">
        <w:rPr>
          <w:rFonts w:cstheme="minorHAnsi"/>
          <w:color w:val="000000"/>
        </w:rPr>
        <w:t>Todos os itens poderão apresentar falta de peças e componentes, ferrugem e corrosão. Serão de responsabilidade dos arrematantes regularizarem em qualquer situação pertinente aos veículos arrematados, e, se for o caso, remarcarem os números de chassi e motores e demais agregados dos veículos vendidos com direito a documentação na BASE DE ÍNDICE NACIONAL - BIN e sistema RENAVAM junto aos órgãos competentes, quando o numeral do motor e agregado NÃO conferir com o BIN/RENAVAM do chassi do veículo, esta responsabilidade se estende aos casos dos números que não dão cadastro no BIN/RENAVAM, sem identificação, raspado, danificado, enferrujado, sem plaqueta e remarcados, atendendo a Legislação em vigor, isentando o Município de Guaíra/SP e o Leiloeiro Oficial de quaisquer reclamações posteriores.</w:t>
      </w:r>
    </w:p>
    <w:p w14:paraId="4F33DC26" w14:textId="77777777" w:rsidR="00E71FEB" w:rsidRPr="00117BC8" w:rsidRDefault="00E71FEB" w:rsidP="00AE3B01">
      <w:pPr>
        <w:autoSpaceDE w:val="0"/>
        <w:autoSpaceDN w:val="0"/>
        <w:adjustRightInd w:val="0"/>
        <w:spacing w:after="0" w:line="240" w:lineRule="auto"/>
        <w:ind w:right="-1"/>
        <w:jc w:val="both"/>
        <w:rPr>
          <w:rFonts w:cstheme="minorHAnsi"/>
          <w:color w:val="000000"/>
        </w:rPr>
      </w:pPr>
    </w:p>
    <w:p w14:paraId="139186EF" w14:textId="77777777" w:rsidR="00AF01CF" w:rsidRPr="00117BC8" w:rsidRDefault="00AF01CF" w:rsidP="00AE3B01">
      <w:pPr>
        <w:tabs>
          <w:tab w:val="left" w:pos="5163"/>
        </w:tabs>
        <w:spacing w:after="0" w:line="240" w:lineRule="auto"/>
        <w:ind w:left="20"/>
        <w:jc w:val="both"/>
        <w:rPr>
          <w:rFonts w:cstheme="minorHAnsi"/>
          <w:b/>
          <w:bCs/>
          <w:color w:val="000000"/>
        </w:rPr>
      </w:pPr>
      <w:r w:rsidRPr="00117BC8">
        <w:rPr>
          <w:rFonts w:cstheme="minorHAnsi"/>
          <w:b/>
          <w:bCs/>
          <w:color w:val="000000"/>
        </w:rPr>
        <w:t>5 - DOS LANCES / VALORES DOS LOTES</w:t>
      </w:r>
    </w:p>
    <w:p w14:paraId="50F22C3B" w14:textId="77777777" w:rsidR="00AF01CF" w:rsidRPr="00117BC8" w:rsidRDefault="00AF01CF" w:rsidP="00AE3B01">
      <w:pPr>
        <w:autoSpaceDE w:val="0"/>
        <w:autoSpaceDN w:val="0"/>
        <w:adjustRightInd w:val="0"/>
        <w:spacing w:after="0" w:line="240" w:lineRule="auto"/>
        <w:jc w:val="both"/>
        <w:rPr>
          <w:rFonts w:cstheme="minorHAnsi"/>
          <w:b/>
          <w:bCs/>
          <w:color w:val="000000"/>
        </w:rPr>
      </w:pPr>
    </w:p>
    <w:p w14:paraId="60D7A361" w14:textId="77777777" w:rsidR="00E707E5" w:rsidRPr="00117BC8" w:rsidRDefault="00E707E5" w:rsidP="00E707E5">
      <w:pPr>
        <w:autoSpaceDE w:val="0"/>
        <w:autoSpaceDN w:val="0"/>
        <w:adjustRightInd w:val="0"/>
        <w:spacing w:after="0" w:line="240" w:lineRule="auto"/>
        <w:jc w:val="both"/>
        <w:rPr>
          <w:rFonts w:cstheme="minorHAnsi"/>
          <w:lang w:eastAsia="pt-BR"/>
        </w:rPr>
      </w:pPr>
      <w:r w:rsidRPr="00117BC8">
        <w:rPr>
          <w:rFonts w:cstheme="minorHAnsi"/>
          <w:b/>
          <w:lang w:eastAsia="pt-BR"/>
        </w:rPr>
        <w:t>5.1.</w:t>
      </w:r>
      <w:r w:rsidRPr="00117BC8">
        <w:rPr>
          <w:rFonts w:cstheme="minorHAnsi"/>
          <w:lang w:eastAsia="pt-BR"/>
        </w:rPr>
        <w:t xml:space="preserve"> As propostas serão efetuadas pelos interessados a partir do valor mínimo, ficando a cargo do Leiloeiro estabelecer a diferença para os lances.</w:t>
      </w:r>
    </w:p>
    <w:p w14:paraId="4BA3BD5E" w14:textId="77777777" w:rsidR="00E707E5" w:rsidRPr="00117BC8" w:rsidRDefault="00E707E5" w:rsidP="00E707E5">
      <w:pPr>
        <w:tabs>
          <w:tab w:val="left" w:pos="5193"/>
        </w:tabs>
        <w:spacing w:after="0" w:line="240" w:lineRule="auto"/>
        <w:ind w:left="30"/>
        <w:jc w:val="both"/>
        <w:rPr>
          <w:rFonts w:cstheme="minorHAnsi"/>
          <w:b/>
          <w:lang w:eastAsia="pt-BR"/>
        </w:rPr>
      </w:pPr>
    </w:p>
    <w:p w14:paraId="63A4A606" w14:textId="05BD1AC2" w:rsidR="00E707E5" w:rsidRPr="00117BC8" w:rsidRDefault="00E707E5" w:rsidP="00E707E5">
      <w:pPr>
        <w:tabs>
          <w:tab w:val="left" w:pos="5193"/>
        </w:tabs>
        <w:spacing w:after="0" w:line="240" w:lineRule="auto"/>
        <w:jc w:val="both"/>
        <w:rPr>
          <w:rFonts w:cstheme="minorHAnsi"/>
          <w:lang w:eastAsia="pt-BR"/>
        </w:rPr>
      </w:pPr>
      <w:r w:rsidRPr="00117BC8">
        <w:rPr>
          <w:rFonts w:cstheme="minorHAnsi"/>
          <w:b/>
          <w:lang w:eastAsia="pt-BR"/>
        </w:rPr>
        <w:t>5.</w:t>
      </w:r>
      <w:r w:rsidR="00CD36E5" w:rsidRPr="00117BC8">
        <w:rPr>
          <w:rFonts w:cstheme="minorHAnsi"/>
          <w:b/>
          <w:lang w:eastAsia="pt-BR"/>
        </w:rPr>
        <w:t>2</w:t>
      </w:r>
      <w:r w:rsidRPr="00117BC8">
        <w:rPr>
          <w:rFonts w:cstheme="minorHAnsi"/>
          <w:b/>
          <w:lang w:eastAsia="pt-BR"/>
        </w:rPr>
        <w:t>.</w:t>
      </w:r>
      <w:r w:rsidRPr="00117BC8">
        <w:rPr>
          <w:rFonts w:cstheme="minorHAnsi"/>
          <w:lang w:eastAsia="pt-BR"/>
        </w:rPr>
        <w:t xml:space="preserve"> Aprovado o lance, não serão aceitas desistências, sob as penas da lei.</w:t>
      </w:r>
    </w:p>
    <w:p w14:paraId="378835AC" w14:textId="77777777" w:rsidR="00AF01CF" w:rsidRPr="00117BC8" w:rsidRDefault="00AF01CF" w:rsidP="00AE3B01">
      <w:pPr>
        <w:tabs>
          <w:tab w:val="left" w:pos="5193"/>
        </w:tabs>
        <w:spacing w:after="0" w:line="240" w:lineRule="auto"/>
        <w:ind w:left="30"/>
        <w:jc w:val="both"/>
        <w:rPr>
          <w:rFonts w:cstheme="minorHAnsi"/>
          <w:b/>
          <w:lang w:eastAsia="pt-BR"/>
        </w:rPr>
      </w:pPr>
    </w:p>
    <w:p w14:paraId="4B2DA93A" w14:textId="477A2840" w:rsidR="00AF01CF" w:rsidRPr="003F6376" w:rsidRDefault="00AF01CF" w:rsidP="005E39E8">
      <w:pPr>
        <w:tabs>
          <w:tab w:val="left" w:pos="5193"/>
        </w:tabs>
        <w:spacing w:after="0" w:line="240" w:lineRule="auto"/>
        <w:jc w:val="both"/>
        <w:rPr>
          <w:lang w:eastAsia="pt-BR"/>
        </w:rPr>
      </w:pPr>
      <w:r w:rsidRPr="00117BC8">
        <w:rPr>
          <w:rStyle w:val="Fontepargpadro2"/>
          <w:rFonts w:cstheme="minorHAnsi"/>
          <w:b/>
          <w:color w:val="000000"/>
        </w:rPr>
        <w:t>5.</w:t>
      </w:r>
      <w:r w:rsidR="00CD36E5" w:rsidRPr="00117BC8">
        <w:rPr>
          <w:rStyle w:val="Fontepargpadro2"/>
          <w:rFonts w:cstheme="minorHAnsi"/>
          <w:b/>
          <w:color w:val="000000"/>
        </w:rPr>
        <w:t>3</w:t>
      </w:r>
      <w:r w:rsidRPr="00117BC8">
        <w:rPr>
          <w:rStyle w:val="Fontepargpadro2"/>
          <w:rFonts w:cstheme="minorHAnsi"/>
          <w:b/>
          <w:color w:val="000000"/>
        </w:rPr>
        <w:t>.</w:t>
      </w:r>
      <w:r w:rsidR="005E39E8" w:rsidRPr="008708A4">
        <w:rPr>
          <w:rStyle w:val="Fontepargpadro2"/>
          <w:rFonts w:cstheme="minorHAnsi"/>
          <w:color w:val="000000"/>
          <w:sz w:val="21"/>
          <w:szCs w:val="21"/>
        </w:rPr>
        <w:t xml:space="preserve"> </w:t>
      </w:r>
      <w:r w:rsidR="005E39E8" w:rsidRPr="003F6376">
        <w:rPr>
          <w:lang w:eastAsia="pt-BR"/>
        </w:rPr>
        <w:t xml:space="preserve">Todo o lance gera compromisso. Desse modo, </w:t>
      </w:r>
      <w:r w:rsidR="003F6376">
        <w:rPr>
          <w:lang w:eastAsia="pt-BR"/>
        </w:rPr>
        <w:t xml:space="preserve">serão anotados os nomes e valores do primeiro e segundo maior lance, </w:t>
      </w:r>
      <w:r w:rsidR="005E39E8" w:rsidRPr="003F6376">
        <w:rPr>
          <w:lang w:eastAsia="pt-BR"/>
        </w:rPr>
        <w:t>caso haja algum impedimento para a finalização da compra do lance vencedor, se</w:t>
      </w:r>
      <w:r w:rsidR="003F6376">
        <w:rPr>
          <w:lang w:eastAsia="pt-BR"/>
        </w:rPr>
        <w:t>ndo contatado</w:t>
      </w:r>
      <w:r w:rsidR="005E39E8" w:rsidRPr="003F6376">
        <w:rPr>
          <w:lang w:eastAsia="pt-BR"/>
        </w:rPr>
        <w:t xml:space="preserve"> o lance imediatamente anterior para possível análise de venda.</w:t>
      </w:r>
    </w:p>
    <w:p w14:paraId="1705CC2F" w14:textId="77777777" w:rsidR="005E39E8" w:rsidRPr="00117BC8" w:rsidRDefault="005E39E8" w:rsidP="005E39E8">
      <w:pPr>
        <w:tabs>
          <w:tab w:val="left" w:pos="5193"/>
        </w:tabs>
        <w:spacing w:after="0" w:line="240" w:lineRule="auto"/>
        <w:jc w:val="both"/>
        <w:rPr>
          <w:rFonts w:cstheme="minorHAnsi"/>
          <w:lang w:eastAsia="pt-BR"/>
        </w:rPr>
      </w:pPr>
    </w:p>
    <w:p w14:paraId="31C1E9EB" w14:textId="0A9A82B9" w:rsidR="00AF01CF" w:rsidRPr="00117BC8" w:rsidRDefault="00AF01CF" w:rsidP="00AE3B01">
      <w:pPr>
        <w:autoSpaceDE w:val="0"/>
        <w:autoSpaceDN w:val="0"/>
        <w:adjustRightInd w:val="0"/>
        <w:spacing w:after="0" w:line="240" w:lineRule="auto"/>
        <w:jc w:val="both"/>
        <w:rPr>
          <w:rFonts w:cstheme="minorHAnsi"/>
          <w:lang w:eastAsia="pt-BR"/>
        </w:rPr>
      </w:pPr>
      <w:r w:rsidRPr="00117BC8">
        <w:rPr>
          <w:rFonts w:cstheme="minorHAnsi"/>
          <w:b/>
          <w:lang w:eastAsia="pt-BR"/>
        </w:rPr>
        <w:t>5.</w:t>
      </w:r>
      <w:r w:rsidR="00CD36E5" w:rsidRPr="00117BC8">
        <w:rPr>
          <w:rFonts w:cstheme="minorHAnsi"/>
          <w:b/>
          <w:lang w:eastAsia="pt-BR"/>
        </w:rPr>
        <w:t>4</w:t>
      </w:r>
      <w:r w:rsidRPr="00117BC8">
        <w:rPr>
          <w:rFonts w:cstheme="minorHAnsi"/>
          <w:b/>
          <w:lang w:eastAsia="pt-BR"/>
        </w:rPr>
        <w:t>.</w:t>
      </w:r>
      <w:r w:rsidRPr="00117BC8">
        <w:rPr>
          <w:rFonts w:cstheme="minorHAnsi"/>
          <w:lang w:eastAsia="pt-BR"/>
        </w:rPr>
        <w:t xml:space="preserve"> Para julgamento das propostas será adotado o critério de MAIOR LANCE, igual ou superior ao valor da avaliação, ao qual será acrescido o percentual de 5% (cinco por cento), correspondente à comissão do Leiloeiro.</w:t>
      </w:r>
    </w:p>
    <w:p w14:paraId="773799A9" w14:textId="77777777" w:rsidR="00AF01CF" w:rsidRPr="00117BC8" w:rsidRDefault="00AF01CF" w:rsidP="00AE3B01">
      <w:pPr>
        <w:autoSpaceDE w:val="0"/>
        <w:autoSpaceDN w:val="0"/>
        <w:adjustRightInd w:val="0"/>
        <w:spacing w:after="0" w:line="240" w:lineRule="auto"/>
        <w:jc w:val="both"/>
        <w:rPr>
          <w:rFonts w:cstheme="minorHAnsi"/>
          <w:lang w:eastAsia="pt-BR"/>
        </w:rPr>
      </w:pPr>
    </w:p>
    <w:p w14:paraId="6CB51874" w14:textId="7A862C01" w:rsidR="00E707E5" w:rsidRPr="00117BC8" w:rsidRDefault="00E707E5" w:rsidP="00E707E5">
      <w:pPr>
        <w:autoSpaceDE w:val="0"/>
        <w:autoSpaceDN w:val="0"/>
        <w:adjustRightInd w:val="0"/>
        <w:spacing w:after="0" w:line="240" w:lineRule="auto"/>
        <w:jc w:val="both"/>
        <w:rPr>
          <w:rFonts w:cstheme="minorHAnsi"/>
          <w:lang w:eastAsia="pt-BR"/>
        </w:rPr>
      </w:pPr>
      <w:r w:rsidRPr="00117BC8">
        <w:rPr>
          <w:rFonts w:cstheme="minorHAnsi"/>
          <w:b/>
          <w:lang w:eastAsia="pt-BR"/>
        </w:rPr>
        <w:t>5.5.</w:t>
      </w:r>
      <w:r w:rsidRPr="00117BC8">
        <w:rPr>
          <w:rFonts w:cstheme="minorHAnsi"/>
          <w:lang w:eastAsia="pt-BR"/>
        </w:rPr>
        <w:t xml:space="preserve"> Os lances serão oferecidos no site </w:t>
      </w:r>
      <w:hyperlink r:id="rId13" w:history="1">
        <w:r w:rsidRPr="00117BC8">
          <w:rPr>
            <w:rStyle w:val="Hyperlink"/>
            <w:rFonts w:cstheme="minorHAnsi"/>
            <w:lang w:eastAsia="pt-BR"/>
          </w:rPr>
          <w:t>www.amaralleiloes.com.br</w:t>
        </w:r>
      </w:hyperlink>
      <w:r w:rsidRPr="00117BC8">
        <w:rPr>
          <w:rFonts w:cstheme="minorHAnsi"/>
          <w:lang w:eastAsia="pt-BR"/>
        </w:rPr>
        <w:t xml:space="preserve">, não havendo qualquer responsabilidade do Leiloeiro ou do Município de </w:t>
      </w:r>
      <w:r w:rsidR="00E63FAD" w:rsidRPr="00117BC8">
        <w:rPr>
          <w:rFonts w:cstheme="minorHAnsi"/>
          <w:lang w:eastAsia="pt-BR"/>
        </w:rPr>
        <w:t>Guaíra/SP</w:t>
      </w:r>
      <w:r w:rsidRPr="00117BC8">
        <w:rPr>
          <w:rFonts w:cstheme="minorHAnsi"/>
          <w:lang w:eastAsia="pt-BR"/>
        </w:rPr>
        <w:t xml:space="preserve"> que, por motivo de força maior e/ou caso fortuito, tais como quedas ou falhas no sistema ou impossibilidades técnicas, conexão de internet, linha telefônica, imprevisões e intempéries ou outras ocorrências equiparadas, os lances não venham a se concretizar. Os lances </w:t>
      </w:r>
      <w:r w:rsidRPr="00117BC8">
        <w:rPr>
          <w:rFonts w:cstheme="minorHAnsi"/>
          <w:i/>
          <w:lang w:eastAsia="pt-BR"/>
        </w:rPr>
        <w:t>online</w:t>
      </w:r>
      <w:r w:rsidRPr="00117BC8">
        <w:rPr>
          <w:rFonts w:cstheme="minorHAnsi"/>
          <w:lang w:eastAsia="pt-BR"/>
        </w:rPr>
        <w:t xml:space="preserve"> serão concretizados no ato de sua captação pelo provedor e não no ato do envio pelo participante, em virtude das diferentes velocidades nas transmissões de dados.</w:t>
      </w:r>
    </w:p>
    <w:p w14:paraId="7396E300" w14:textId="1F1190C1" w:rsidR="00AF01CF" w:rsidRPr="00117BC8" w:rsidRDefault="00AF01CF" w:rsidP="00AE3B01">
      <w:pPr>
        <w:spacing w:after="0" w:line="240" w:lineRule="auto"/>
        <w:jc w:val="both"/>
        <w:rPr>
          <w:rFonts w:eastAsia="Times New Roman" w:cstheme="minorHAnsi"/>
          <w:u w:val="single"/>
          <w:lang w:eastAsia="pt-BR"/>
        </w:rPr>
      </w:pPr>
    </w:p>
    <w:p w14:paraId="741E5834" w14:textId="05754FCE" w:rsidR="005E767C" w:rsidRPr="00117BC8" w:rsidRDefault="005E767C" w:rsidP="005E767C">
      <w:pPr>
        <w:autoSpaceDE w:val="0"/>
        <w:autoSpaceDN w:val="0"/>
        <w:adjustRightInd w:val="0"/>
        <w:spacing w:after="0" w:line="240" w:lineRule="auto"/>
        <w:jc w:val="both"/>
        <w:rPr>
          <w:rFonts w:cstheme="minorHAnsi"/>
          <w:lang w:eastAsia="pt-BR"/>
        </w:rPr>
      </w:pPr>
      <w:r w:rsidRPr="00117BC8">
        <w:rPr>
          <w:rFonts w:cstheme="minorHAnsi"/>
          <w:b/>
          <w:lang w:eastAsia="pt-BR"/>
        </w:rPr>
        <w:t>5.</w:t>
      </w:r>
      <w:r w:rsidR="00CD36E5" w:rsidRPr="00117BC8">
        <w:rPr>
          <w:rFonts w:cstheme="minorHAnsi"/>
          <w:b/>
          <w:lang w:eastAsia="pt-BR"/>
        </w:rPr>
        <w:t>6</w:t>
      </w:r>
      <w:r w:rsidRPr="00117BC8">
        <w:rPr>
          <w:rFonts w:cstheme="minorHAnsi"/>
          <w:b/>
          <w:lang w:eastAsia="pt-BR"/>
        </w:rPr>
        <w:t>.</w:t>
      </w:r>
      <w:r w:rsidRPr="00117BC8">
        <w:rPr>
          <w:rFonts w:cstheme="minorHAnsi"/>
          <w:lang w:eastAsia="pt-BR"/>
        </w:rPr>
        <w:t xml:space="preserve"> O participante </w:t>
      </w:r>
      <w:r w:rsidRPr="00117BC8">
        <w:rPr>
          <w:rFonts w:cstheme="minorHAnsi"/>
          <w:i/>
          <w:lang w:eastAsia="pt-BR"/>
        </w:rPr>
        <w:t>online</w:t>
      </w:r>
      <w:r w:rsidRPr="00117BC8">
        <w:rPr>
          <w:rFonts w:cstheme="minorHAnsi"/>
          <w:lang w:eastAsia="pt-BR"/>
        </w:rPr>
        <w:t xml:space="preserve"> também poderá optar por registrar um lance automático, onde o sistema envia ofertas automáticas de acordo com o incremento de cada lote, caso o seu lance seja superado por outro participante, até atingir o valor máximo cadastrado. </w:t>
      </w:r>
    </w:p>
    <w:p w14:paraId="7FEAF74E" w14:textId="77777777" w:rsidR="005E767C" w:rsidRPr="00117BC8" w:rsidRDefault="005E767C" w:rsidP="00AE3B01">
      <w:pPr>
        <w:spacing w:after="0" w:line="240" w:lineRule="auto"/>
        <w:jc w:val="both"/>
        <w:rPr>
          <w:rFonts w:eastAsia="Times New Roman" w:cstheme="minorHAnsi"/>
          <w:u w:val="single"/>
          <w:lang w:eastAsia="pt-BR"/>
        </w:rPr>
      </w:pPr>
    </w:p>
    <w:p w14:paraId="7E8F7D45" w14:textId="488DCE25" w:rsidR="00AF01CF" w:rsidRPr="00117BC8" w:rsidRDefault="00AF01CF" w:rsidP="00AE3B01">
      <w:pPr>
        <w:spacing w:after="0" w:line="240" w:lineRule="auto"/>
        <w:jc w:val="both"/>
        <w:rPr>
          <w:rFonts w:eastAsia="Times New Roman" w:cstheme="minorHAnsi"/>
          <w:u w:val="single"/>
          <w:lang w:eastAsia="pt-BR"/>
        </w:rPr>
      </w:pPr>
      <w:r w:rsidRPr="00117BC8">
        <w:rPr>
          <w:rFonts w:eastAsia="Times New Roman" w:cstheme="minorHAnsi"/>
          <w:b/>
          <w:u w:val="single"/>
          <w:lang w:eastAsia="pt-BR"/>
        </w:rPr>
        <w:t>5.</w:t>
      </w:r>
      <w:r w:rsidR="00CD36E5" w:rsidRPr="00117BC8">
        <w:rPr>
          <w:rFonts w:eastAsia="Times New Roman" w:cstheme="minorHAnsi"/>
          <w:b/>
          <w:u w:val="single"/>
          <w:lang w:eastAsia="pt-BR"/>
        </w:rPr>
        <w:t>7</w:t>
      </w:r>
      <w:r w:rsidR="00E63704" w:rsidRPr="00117BC8">
        <w:rPr>
          <w:rFonts w:eastAsia="Times New Roman" w:cstheme="minorHAnsi"/>
          <w:b/>
          <w:u w:val="single"/>
          <w:lang w:eastAsia="pt-BR"/>
        </w:rPr>
        <w:t>.</w:t>
      </w:r>
      <w:r w:rsidRPr="00117BC8">
        <w:rPr>
          <w:rFonts w:eastAsia="Times New Roman" w:cstheme="minorHAnsi"/>
          <w:b/>
          <w:u w:val="single"/>
          <w:lang w:eastAsia="pt-BR"/>
        </w:rPr>
        <w:t xml:space="preserve"> </w:t>
      </w:r>
      <w:r w:rsidRPr="00117BC8">
        <w:rPr>
          <w:rFonts w:eastAsia="Times New Roman" w:cstheme="minorHAnsi"/>
          <w:u w:val="single"/>
          <w:lang w:eastAsia="pt-BR"/>
        </w:rPr>
        <w:t>Os lances ofertados são </w:t>
      </w:r>
      <w:r w:rsidRPr="00117BC8">
        <w:rPr>
          <w:rFonts w:eastAsia="Times New Roman" w:cstheme="minorHAnsi"/>
          <w:b/>
          <w:u w:val="single"/>
          <w:lang w:eastAsia="pt-BR"/>
        </w:rPr>
        <w:t>IRREVOGÁVEIS e IRRETRATÁVEIS</w:t>
      </w:r>
      <w:r w:rsidRPr="00117BC8">
        <w:rPr>
          <w:rFonts w:eastAsia="Times New Roman" w:cstheme="minorHAnsi"/>
          <w:u w:val="single"/>
          <w:lang w:eastAsia="pt-BR"/>
        </w:rPr>
        <w:t xml:space="preserve">. O Usuário é responsável por todas as ofertas registradas em seu nome, pelo que os lances não podem ser anulados e/ou cancelados em nenhuma hipótese. </w:t>
      </w:r>
    </w:p>
    <w:p w14:paraId="61C5AD16" w14:textId="14284D42" w:rsidR="006E75F0" w:rsidRPr="00117BC8" w:rsidRDefault="006E75F0" w:rsidP="00AE3B01">
      <w:pPr>
        <w:spacing w:after="0" w:line="240" w:lineRule="auto"/>
        <w:jc w:val="both"/>
        <w:rPr>
          <w:rFonts w:eastAsia="Times New Roman" w:cstheme="minorHAnsi"/>
          <w:lang w:eastAsia="pt-BR"/>
        </w:rPr>
      </w:pPr>
    </w:p>
    <w:p w14:paraId="54FB1B26" w14:textId="085EBD35" w:rsidR="005E767C" w:rsidRPr="00117BC8" w:rsidRDefault="005E767C" w:rsidP="00572EF6">
      <w:pPr>
        <w:autoSpaceDE w:val="0"/>
        <w:autoSpaceDN w:val="0"/>
        <w:adjustRightInd w:val="0"/>
        <w:spacing w:after="0" w:line="240" w:lineRule="auto"/>
        <w:ind w:left="851" w:hanging="1"/>
        <w:jc w:val="both"/>
        <w:rPr>
          <w:rFonts w:cstheme="minorHAnsi"/>
          <w:lang w:eastAsia="pt-BR"/>
        </w:rPr>
      </w:pPr>
      <w:r w:rsidRPr="00117BC8">
        <w:rPr>
          <w:rFonts w:cstheme="minorHAnsi"/>
          <w:b/>
          <w:lang w:eastAsia="pt-BR"/>
        </w:rPr>
        <w:t>5.</w:t>
      </w:r>
      <w:r w:rsidR="00CD36E5" w:rsidRPr="00117BC8">
        <w:rPr>
          <w:rFonts w:cstheme="minorHAnsi"/>
          <w:b/>
          <w:lang w:eastAsia="pt-BR"/>
        </w:rPr>
        <w:t>7</w:t>
      </w:r>
      <w:r w:rsidRPr="00117BC8">
        <w:rPr>
          <w:rFonts w:cstheme="minorHAnsi"/>
          <w:b/>
          <w:lang w:eastAsia="pt-BR"/>
        </w:rPr>
        <w:t>.1.</w:t>
      </w:r>
      <w:r w:rsidRPr="00117BC8">
        <w:rPr>
          <w:rFonts w:cstheme="minorHAnsi"/>
          <w:lang w:eastAsia="pt-BR"/>
        </w:rPr>
        <w:t xml:space="preserve"> Os participantes dos leilões autorizam o Leiloeiro a excluir seus lances quando a descrição do bem sofrer alguma alteração por ser equivocada, incompleta ou por outro motivo que possa comprometer as informações publicadas a critério do Leiloeiro.</w:t>
      </w:r>
    </w:p>
    <w:p w14:paraId="69289578" w14:textId="77777777" w:rsidR="005E767C" w:rsidRPr="00117BC8" w:rsidRDefault="005E767C" w:rsidP="00AE3B01">
      <w:pPr>
        <w:spacing w:after="0" w:line="240" w:lineRule="auto"/>
        <w:jc w:val="both"/>
        <w:rPr>
          <w:rFonts w:eastAsia="Times New Roman" w:cstheme="minorHAnsi"/>
          <w:lang w:eastAsia="pt-BR"/>
        </w:rPr>
      </w:pPr>
    </w:p>
    <w:p w14:paraId="778E09EB" w14:textId="0892CB9D" w:rsidR="006E75F0" w:rsidRPr="00117BC8" w:rsidRDefault="00594234" w:rsidP="00AE3B01">
      <w:pPr>
        <w:spacing w:after="0" w:line="240" w:lineRule="auto"/>
        <w:jc w:val="both"/>
        <w:rPr>
          <w:rFonts w:eastAsia="Times New Roman" w:cstheme="minorHAnsi"/>
          <w:lang w:eastAsia="pt-BR"/>
        </w:rPr>
      </w:pPr>
      <w:r w:rsidRPr="00117BC8">
        <w:rPr>
          <w:rFonts w:eastAsia="Times New Roman" w:cstheme="minorHAnsi"/>
          <w:b/>
          <w:lang w:eastAsia="pt-BR"/>
        </w:rPr>
        <w:t>5.</w:t>
      </w:r>
      <w:r w:rsidR="00CD36E5" w:rsidRPr="00117BC8">
        <w:rPr>
          <w:rFonts w:eastAsia="Times New Roman" w:cstheme="minorHAnsi"/>
          <w:b/>
          <w:lang w:eastAsia="pt-BR"/>
        </w:rPr>
        <w:t>8</w:t>
      </w:r>
      <w:r w:rsidRPr="00117BC8">
        <w:rPr>
          <w:rFonts w:eastAsia="Times New Roman" w:cstheme="minorHAnsi"/>
          <w:b/>
          <w:lang w:eastAsia="pt-BR"/>
        </w:rPr>
        <w:t xml:space="preserve">. </w:t>
      </w:r>
      <w:r w:rsidR="006E75F0" w:rsidRPr="00117BC8">
        <w:rPr>
          <w:rFonts w:eastAsia="Times New Roman" w:cstheme="minorHAnsi"/>
          <w:lang w:eastAsia="pt-BR"/>
        </w:rPr>
        <w:t>Será considerado vencedor aquele que, após a terceira batida do martelo, tiver ofertado o maior lance, e assim declarado pelo Leiloeiro, VENDIDO.</w:t>
      </w:r>
    </w:p>
    <w:p w14:paraId="1F1F6FEA" w14:textId="77777777" w:rsidR="00AF01CF" w:rsidRPr="00117BC8" w:rsidRDefault="00AF01CF" w:rsidP="00AE3B01">
      <w:pPr>
        <w:spacing w:after="0" w:line="240" w:lineRule="auto"/>
        <w:jc w:val="both"/>
        <w:rPr>
          <w:rFonts w:cstheme="minorHAnsi"/>
          <w:lang w:eastAsia="pt-BR"/>
        </w:rPr>
      </w:pPr>
    </w:p>
    <w:p w14:paraId="14151B15" w14:textId="66343D36" w:rsidR="00AF01CF" w:rsidRPr="00117BC8" w:rsidRDefault="00AF01CF" w:rsidP="00AE3B01">
      <w:pPr>
        <w:autoSpaceDE w:val="0"/>
        <w:autoSpaceDN w:val="0"/>
        <w:adjustRightInd w:val="0"/>
        <w:spacing w:after="0" w:line="240" w:lineRule="auto"/>
        <w:jc w:val="both"/>
        <w:rPr>
          <w:rFonts w:cstheme="minorHAnsi"/>
          <w:lang w:eastAsia="pt-BR"/>
        </w:rPr>
      </w:pPr>
      <w:r w:rsidRPr="00117BC8">
        <w:rPr>
          <w:rFonts w:cstheme="minorHAnsi"/>
          <w:b/>
          <w:lang w:eastAsia="pt-BR"/>
        </w:rPr>
        <w:t>5.</w:t>
      </w:r>
      <w:r w:rsidR="00CD36E5" w:rsidRPr="00117BC8">
        <w:rPr>
          <w:rFonts w:cstheme="minorHAnsi"/>
          <w:b/>
          <w:lang w:eastAsia="pt-BR"/>
        </w:rPr>
        <w:t>9</w:t>
      </w:r>
      <w:r w:rsidRPr="00117BC8">
        <w:rPr>
          <w:rFonts w:cstheme="minorHAnsi"/>
          <w:b/>
          <w:lang w:eastAsia="pt-BR"/>
        </w:rPr>
        <w:t>.</w:t>
      </w:r>
      <w:r w:rsidRPr="00117BC8">
        <w:rPr>
          <w:rFonts w:cstheme="minorHAnsi"/>
          <w:lang w:eastAsia="pt-BR"/>
        </w:rPr>
        <w:t xml:space="preserve"> Finalizada a apresentação dos lotes, poderá o Leiloeiro reofertar os lotes não alienados na primeira oportunidade de arremate, finalizando então, a possibilidade de oferta de lances e orientando para o início dos procedimentos de encerramento da hasta pública.</w:t>
      </w:r>
    </w:p>
    <w:p w14:paraId="08BCBB84" w14:textId="77777777" w:rsidR="005E38D9" w:rsidRPr="00117BC8" w:rsidRDefault="005E38D9" w:rsidP="00AE3B01">
      <w:pPr>
        <w:spacing w:after="0" w:line="240" w:lineRule="auto"/>
        <w:jc w:val="both"/>
        <w:rPr>
          <w:rFonts w:cstheme="minorHAnsi"/>
          <w:color w:val="000000"/>
        </w:rPr>
      </w:pPr>
    </w:p>
    <w:p w14:paraId="4B7263FC" w14:textId="77777777" w:rsidR="003765ED" w:rsidRPr="00117BC8" w:rsidRDefault="0030634B" w:rsidP="00AE3B01">
      <w:pPr>
        <w:spacing w:after="0" w:line="240" w:lineRule="auto"/>
        <w:jc w:val="both"/>
        <w:rPr>
          <w:rFonts w:cstheme="minorHAnsi"/>
          <w:b/>
        </w:rPr>
      </w:pPr>
      <w:r w:rsidRPr="00117BC8">
        <w:rPr>
          <w:rFonts w:cstheme="minorHAnsi"/>
          <w:b/>
        </w:rPr>
        <w:t xml:space="preserve">6 </w:t>
      </w:r>
      <w:r w:rsidR="004258ED" w:rsidRPr="00117BC8">
        <w:rPr>
          <w:rFonts w:cstheme="minorHAnsi"/>
          <w:b/>
        </w:rPr>
        <w:t>-</w:t>
      </w:r>
      <w:r w:rsidRPr="00117BC8">
        <w:rPr>
          <w:rFonts w:cstheme="minorHAnsi"/>
          <w:b/>
        </w:rPr>
        <w:t xml:space="preserve"> DA ARREMATAÇÃO DOS BENS</w:t>
      </w:r>
    </w:p>
    <w:p w14:paraId="7E729AC0" w14:textId="77777777" w:rsidR="00AD3199" w:rsidRPr="00117BC8" w:rsidRDefault="00AD3199" w:rsidP="00AE3B01">
      <w:pPr>
        <w:spacing w:after="0" w:line="240" w:lineRule="auto"/>
        <w:jc w:val="both"/>
        <w:rPr>
          <w:rFonts w:cstheme="minorHAnsi"/>
          <w:b/>
        </w:rPr>
      </w:pPr>
    </w:p>
    <w:p w14:paraId="6A96BFEB" w14:textId="413703D0" w:rsidR="00E63FAD" w:rsidRPr="00117BC8" w:rsidRDefault="00E63FAD" w:rsidP="00E63FAD">
      <w:pPr>
        <w:autoSpaceDE w:val="0"/>
        <w:autoSpaceDN w:val="0"/>
        <w:adjustRightInd w:val="0"/>
        <w:spacing w:after="0" w:line="240" w:lineRule="auto"/>
        <w:jc w:val="both"/>
        <w:rPr>
          <w:rFonts w:cstheme="minorHAnsi"/>
          <w:color w:val="000000"/>
        </w:rPr>
      </w:pPr>
      <w:r w:rsidRPr="00117BC8">
        <w:rPr>
          <w:rFonts w:cstheme="minorHAnsi"/>
          <w:b/>
          <w:color w:val="000000"/>
        </w:rPr>
        <w:t>6.</w:t>
      </w:r>
      <w:r w:rsidR="0038691C" w:rsidRPr="00117BC8">
        <w:rPr>
          <w:rFonts w:cstheme="minorHAnsi"/>
          <w:b/>
          <w:color w:val="000000"/>
        </w:rPr>
        <w:t>1</w:t>
      </w:r>
      <w:r w:rsidRPr="00117BC8">
        <w:rPr>
          <w:rFonts w:cstheme="minorHAnsi"/>
          <w:b/>
          <w:color w:val="000000"/>
        </w:rPr>
        <w:t xml:space="preserve">. </w:t>
      </w:r>
      <w:r w:rsidRPr="00117BC8">
        <w:rPr>
          <w:rFonts w:cstheme="minorHAnsi"/>
          <w:color w:val="000000"/>
        </w:rPr>
        <w:t>Após o encerramento do leilão, os arrematantes receberão um e-mail com os valores a serem depositados referentes ao valor da arrematação e da comissão do leiloeiro (5% do valor do lance).</w:t>
      </w:r>
    </w:p>
    <w:p w14:paraId="344D9D59" w14:textId="77777777" w:rsidR="00E63FAD" w:rsidRPr="00117BC8" w:rsidRDefault="00E63FAD" w:rsidP="00E63FAD">
      <w:pPr>
        <w:autoSpaceDE w:val="0"/>
        <w:autoSpaceDN w:val="0"/>
        <w:adjustRightInd w:val="0"/>
        <w:spacing w:after="0" w:line="240" w:lineRule="auto"/>
        <w:jc w:val="both"/>
        <w:rPr>
          <w:rFonts w:cstheme="minorHAnsi"/>
          <w:color w:val="000000"/>
        </w:rPr>
      </w:pPr>
    </w:p>
    <w:p w14:paraId="209A264B" w14:textId="105D574F" w:rsidR="00E63FAD" w:rsidRPr="00117BC8" w:rsidRDefault="00E63FAD" w:rsidP="00E63FAD">
      <w:pPr>
        <w:autoSpaceDE w:val="0"/>
        <w:autoSpaceDN w:val="0"/>
        <w:adjustRightInd w:val="0"/>
        <w:spacing w:after="0" w:line="240" w:lineRule="auto"/>
        <w:jc w:val="both"/>
        <w:rPr>
          <w:rFonts w:cstheme="minorHAnsi"/>
          <w:color w:val="000000"/>
        </w:rPr>
      </w:pPr>
      <w:r w:rsidRPr="00117BC8">
        <w:rPr>
          <w:rFonts w:cstheme="minorHAnsi"/>
          <w:b/>
          <w:color w:val="000000"/>
        </w:rPr>
        <w:t>6.</w:t>
      </w:r>
      <w:r w:rsidR="0038691C" w:rsidRPr="00117BC8">
        <w:rPr>
          <w:rFonts w:cstheme="minorHAnsi"/>
          <w:b/>
          <w:color w:val="000000"/>
        </w:rPr>
        <w:t>2</w:t>
      </w:r>
      <w:r w:rsidRPr="00117BC8">
        <w:rPr>
          <w:rFonts w:cstheme="minorHAnsi"/>
          <w:b/>
          <w:color w:val="000000"/>
        </w:rPr>
        <w:t>.</w:t>
      </w:r>
      <w:r w:rsidRPr="00117BC8">
        <w:rPr>
          <w:rFonts w:cstheme="minorHAnsi"/>
          <w:color w:val="000000"/>
        </w:rPr>
        <w:t xml:space="preserve"> Os depósitos bancários deverão ser feitos em até 24 horas após o encerramento do leilão para EDER AMARAL DE OLIVEIRA, CPF: 203.971.958-00, BANCO DO BRASIL (001), Agência 1203-3, Conta Corrente 29493-4 ou PIX 203.971.958-00, devendo o comprovante de pagamento ser encaminhado ao e-mail </w:t>
      </w:r>
      <w:hyperlink r:id="rId14" w:history="1">
        <w:r w:rsidRPr="00117BC8">
          <w:rPr>
            <w:rStyle w:val="Hyperlink"/>
            <w:rFonts w:cstheme="minorHAnsi"/>
          </w:rPr>
          <w:t>contato@amaralleiloes.com.br</w:t>
        </w:r>
      </w:hyperlink>
      <w:r w:rsidRPr="00117BC8">
        <w:rPr>
          <w:rFonts w:cstheme="minorHAnsi"/>
          <w:color w:val="000000"/>
        </w:rPr>
        <w:t>.</w:t>
      </w:r>
    </w:p>
    <w:p w14:paraId="54BBBF3F" w14:textId="77777777" w:rsidR="00E63FAD" w:rsidRPr="00117BC8" w:rsidRDefault="00E63FAD" w:rsidP="00E63FAD">
      <w:pPr>
        <w:autoSpaceDE w:val="0"/>
        <w:autoSpaceDN w:val="0"/>
        <w:adjustRightInd w:val="0"/>
        <w:spacing w:after="0" w:line="240" w:lineRule="auto"/>
        <w:jc w:val="both"/>
        <w:rPr>
          <w:rFonts w:cstheme="minorHAnsi"/>
          <w:color w:val="000000"/>
        </w:rPr>
      </w:pPr>
    </w:p>
    <w:p w14:paraId="41A4AFF9" w14:textId="77777777" w:rsidR="00E63FAD" w:rsidRPr="00117BC8" w:rsidRDefault="00E63FAD" w:rsidP="00E63FAD">
      <w:pPr>
        <w:autoSpaceDE w:val="0"/>
        <w:autoSpaceDN w:val="0"/>
        <w:adjustRightInd w:val="0"/>
        <w:spacing w:after="0" w:line="240" w:lineRule="auto"/>
        <w:jc w:val="both"/>
        <w:rPr>
          <w:rFonts w:cstheme="minorHAnsi"/>
          <w:color w:val="000000"/>
        </w:rPr>
      </w:pPr>
      <w:r w:rsidRPr="00117BC8">
        <w:rPr>
          <w:rFonts w:cstheme="minorHAnsi"/>
          <w:b/>
          <w:color w:val="000000"/>
        </w:rPr>
        <w:t>6.3.</w:t>
      </w:r>
      <w:r w:rsidRPr="00117BC8">
        <w:rPr>
          <w:rFonts w:cstheme="minorHAnsi"/>
          <w:color w:val="000000"/>
        </w:rPr>
        <w:t xml:space="preserve"> Após a confirmação do pagamento pela instituição financeira será emitida a Nota de Venda em favor do arrematante e será encaminhada ao e-mail cadastrado no site do Leiloeiro Oficial.</w:t>
      </w:r>
    </w:p>
    <w:p w14:paraId="65FFC65C" w14:textId="77777777" w:rsidR="00E63FAD" w:rsidRPr="00117BC8" w:rsidRDefault="00E63FAD" w:rsidP="00E63FAD">
      <w:pPr>
        <w:autoSpaceDE w:val="0"/>
        <w:autoSpaceDN w:val="0"/>
        <w:adjustRightInd w:val="0"/>
        <w:spacing w:after="0" w:line="240" w:lineRule="auto"/>
        <w:jc w:val="both"/>
        <w:rPr>
          <w:rFonts w:cstheme="minorHAnsi"/>
          <w:color w:val="000000"/>
        </w:rPr>
      </w:pPr>
    </w:p>
    <w:p w14:paraId="2069AEA3" w14:textId="45BB6177" w:rsidR="00E63FAD" w:rsidRPr="00117BC8" w:rsidRDefault="00E63FAD" w:rsidP="00E63FAD">
      <w:pPr>
        <w:autoSpaceDE w:val="0"/>
        <w:autoSpaceDN w:val="0"/>
        <w:adjustRightInd w:val="0"/>
        <w:spacing w:after="0" w:line="240" w:lineRule="auto"/>
        <w:jc w:val="both"/>
        <w:rPr>
          <w:rFonts w:cstheme="minorHAnsi"/>
          <w:color w:val="000000"/>
        </w:rPr>
      </w:pPr>
      <w:r w:rsidRPr="00117BC8">
        <w:rPr>
          <w:rFonts w:cstheme="minorHAnsi"/>
          <w:b/>
        </w:rPr>
        <w:t>6.</w:t>
      </w:r>
      <w:r w:rsidR="0038691C" w:rsidRPr="00117BC8">
        <w:rPr>
          <w:rFonts w:cstheme="minorHAnsi"/>
          <w:b/>
        </w:rPr>
        <w:t>4</w:t>
      </w:r>
      <w:r w:rsidRPr="00117BC8">
        <w:rPr>
          <w:rFonts w:cstheme="minorHAnsi"/>
          <w:b/>
        </w:rPr>
        <w:t>.</w:t>
      </w:r>
      <w:r w:rsidRPr="00117BC8">
        <w:rPr>
          <w:rFonts w:cstheme="minorHAnsi"/>
        </w:rPr>
        <w:t xml:space="preserve"> </w:t>
      </w:r>
      <w:r w:rsidRPr="00117BC8">
        <w:rPr>
          <w:rFonts w:cstheme="minorHAnsi"/>
          <w:color w:val="000000"/>
        </w:rPr>
        <w:t xml:space="preserve">No caso de não ser realizado o pagamento do lote no prazo estabelecido, a arrematação estará automaticamente cancelada, ficando o desistente obrigado a pagar multa equivalente ao valor de 10% (dez por cento) do lance em favor do </w:t>
      </w:r>
      <w:r w:rsidRPr="00117BC8">
        <w:rPr>
          <w:rFonts w:cstheme="minorHAnsi"/>
        </w:rPr>
        <w:t>Município de Guaíra/SP</w:t>
      </w:r>
      <w:r w:rsidRPr="00117BC8">
        <w:rPr>
          <w:rFonts w:cstheme="minorHAnsi"/>
          <w:color w:val="000000"/>
        </w:rPr>
        <w:t xml:space="preserve"> e de 5% (cinco por cento) do lance com relação a comissão devida ao Leiloeiro, além das consequências internas referente a suspensão ou o cancelamento de seu cadastro, bem como das sanções legais. </w:t>
      </w:r>
    </w:p>
    <w:p w14:paraId="115D5652" w14:textId="77777777" w:rsidR="00E63FAD" w:rsidRPr="00117BC8" w:rsidRDefault="00E63FAD" w:rsidP="00E63FAD">
      <w:pPr>
        <w:autoSpaceDE w:val="0"/>
        <w:autoSpaceDN w:val="0"/>
        <w:adjustRightInd w:val="0"/>
        <w:spacing w:after="0" w:line="240" w:lineRule="auto"/>
        <w:jc w:val="both"/>
        <w:rPr>
          <w:rFonts w:cstheme="minorHAnsi"/>
          <w:color w:val="000000"/>
        </w:rPr>
      </w:pPr>
    </w:p>
    <w:p w14:paraId="44C5369F" w14:textId="77A38EF3" w:rsidR="00E63FAD" w:rsidRPr="00117BC8" w:rsidRDefault="00E63FAD" w:rsidP="00E63FAD">
      <w:pPr>
        <w:autoSpaceDE w:val="0"/>
        <w:autoSpaceDN w:val="0"/>
        <w:adjustRightInd w:val="0"/>
        <w:spacing w:after="0" w:line="240" w:lineRule="auto"/>
        <w:ind w:left="851"/>
        <w:jc w:val="both"/>
        <w:rPr>
          <w:rFonts w:cstheme="minorHAnsi"/>
        </w:rPr>
      </w:pPr>
      <w:r w:rsidRPr="00117BC8">
        <w:rPr>
          <w:rFonts w:cstheme="minorHAnsi"/>
          <w:b/>
          <w:color w:val="000000"/>
        </w:rPr>
        <w:t>6.</w:t>
      </w:r>
      <w:r w:rsidR="0038691C" w:rsidRPr="00117BC8">
        <w:rPr>
          <w:rFonts w:cstheme="minorHAnsi"/>
          <w:b/>
          <w:color w:val="000000"/>
        </w:rPr>
        <w:t>4</w:t>
      </w:r>
      <w:r w:rsidRPr="00117BC8">
        <w:rPr>
          <w:rFonts w:cstheme="minorHAnsi"/>
          <w:b/>
          <w:color w:val="000000"/>
        </w:rPr>
        <w:t>.1.</w:t>
      </w:r>
      <w:r w:rsidRPr="00117BC8">
        <w:rPr>
          <w:rFonts w:cstheme="minorHAnsi"/>
          <w:color w:val="000000"/>
        </w:rPr>
        <w:t xml:space="preserve"> </w:t>
      </w:r>
      <w:r w:rsidRPr="00117BC8">
        <w:rPr>
          <w:rFonts w:cstheme="minorHAnsi"/>
        </w:rPr>
        <w:t>O não pagamento e/ou desistência</w:t>
      </w:r>
      <w:r w:rsidRPr="00117BC8">
        <w:rPr>
          <w:rFonts w:cstheme="minorHAnsi"/>
          <w:color w:val="000000"/>
        </w:rPr>
        <w:t xml:space="preserve">, o leiloeiro e o </w:t>
      </w:r>
      <w:r w:rsidRPr="00117BC8">
        <w:rPr>
          <w:rFonts w:cstheme="minorHAnsi"/>
        </w:rPr>
        <w:t>Município de Presidente Venceslau/SP</w:t>
      </w:r>
      <w:r w:rsidRPr="00117BC8">
        <w:rPr>
          <w:rFonts w:cstheme="minorHAnsi"/>
          <w:color w:val="000000"/>
        </w:rPr>
        <w:t xml:space="preserve"> efetuarão a cobrança correspondente as suas respectivas multas conforme previsão acima, </w:t>
      </w:r>
      <w:r w:rsidRPr="00117BC8">
        <w:rPr>
          <w:rFonts w:cstheme="minorHAnsi"/>
        </w:rPr>
        <w:t>em título sujeito à protesto em cartório, bem como execução extra e judicialmente.</w:t>
      </w:r>
    </w:p>
    <w:p w14:paraId="1682A32D" w14:textId="77777777" w:rsidR="005E767C" w:rsidRPr="00117BC8" w:rsidRDefault="005E767C" w:rsidP="00AE3B01">
      <w:pPr>
        <w:autoSpaceDE w:val="0"/>
        <w:autoSpaceDN w:val="0"/>
        <w:adjustRightInd w:val="0"/>
        <w:spacing w:after="0" w:line="240" w:lineRule="auto"/>
        <w:jc w:val="both"/>
        <w:rPr>
          <w:rFonts w:cstheme="minorHAnsi"/>
          <w:color w:val="000000"/>
        </w:rPr>
      </w:pPr>
    </w:p>
    <w:p w14:paraId="6D83A829" w14:textId="77777777" w:rsidR="003765ED" w:rsidRPr="00117BC8" w:rsidRDefault="0030634B" w:rsidP="00AE3B01">
      <w:pPr>
        <w:spacing w:after="0" w:line="240" w:lineRule="auto"/>
        <w:jc w:val="both"/>
        <w:rPr>
          <w:rFonts w:cstheme="minorHAnsi"/>
          <w:b/>
        </w:rPr>
      </w:pPr>
      <w:r w:rsidRPr="00117BC8">
        <w:rPr>
          <w:rFonts w:cstheme="minorHAnsi"/>
          <w:b/>
        </w:rPr>
        <w:t>7 - DA RETIRADA DO BEM</w:t>
      </w:r>
    </w:p>
    <w:p w14:paraId="6ED71411" w14:textId="77777777" w:rsidR="004D5022" w:rsidRPr="00117BC8" w:rsidRDefault="004D5022" w:rsidP="00AE3B01">
      <w:pPr>
        <w:autoSpaceDE w:val="0"/>
        <w:autoSpaceDN w:val="0"/>
        <w:adjustRightInd w:val="0"/>
        <w:spacing w:after="0" w:line="240" w:lineRule="auto"/>
        <w:jc w:val="both"/>
        <w:rPr>
          <w:rFonts w:cstheme="minorHAnsi"/>
          <w:color w:val="000000"/>
        </w:rPr>
      </w:pPr>
    </w:p>
    <w:p w14:paraId="4C29D506" w14:textId="30F91B53" w:rsidR="00533224" w:rsidRPr="00117BC8" w:rsidRDefault="004D5022" w:rsidP="00533224">
      <w:pPr>
        <w:autoSpaceDE w:val="0"/>
        <w:autoSpaceDN w:val="0"/>
        <w:adjustRightInd w:val="0"/>
        <w:spacing w:after="0" w:line="240" w:lineRule="auto"/>
        <w:jc w:val="both"/>
        <w:rPr>
          <w:rFonts w:cstheme="minorHAnsi"/>
          <w:color w:val="000000"/>
        </w:rPr>
      </w:pPr>
      <w:r w:rsidRPr="00117BC8">
        <w:rPr>
          <w:rFonts w:cstheme="minorHAnsi"/>
          <w:b/>
          <w:color w:val="000000"/>
        </w:rPr>
        <w:t>7.1.</w:t>
      </w:r>
      <w:r w:rsidRPr="00117BC8">
        <w:rPr>
          <w:rFonts w:cstheme="minorHAnsi"/>
          <w:color w:val="000000"/>
        </w:rPr>
        <w:t xml:space="preserve"> O arrematante deverá retirar os bens arrematados em sua totalidade, nos locais em que se encontram, </w:t>
      </w:r>
      <w:r w:rsidR="00FD05D3" w:rsidRPr="00117BC8">
        <w:rPr>
          <w:rFonts w:cstheme="minorHAnsi"/>
          <w:color w:val="000000"/>
        </w:rPr>
        <w:t xml:space="preserve">no período de </w:t>
      </w:r>
      <w:r w:rsidR="00882A9F">
        <w:rPr>
          <w:rFonts w:cstheme="minorHAnsi"/>
          <w:color w:val="000000"/>
        </w:rPr>
        <w:t>21 a 24</w:t>
      </w:r>
      <w:r w:rsidR="00D60CAD" w:rsidRPr="00117BC8">
        <w:rPr>
          <w:rFonts w:cstheme="minorHAnsi"/>
          <w:color w:val="000000"/>
        </w:rPr>
        <w:t>/</w:t>
      </w:r>
      <w:r w:rsidR="00882A9F">
        <w:rPr>
          <w:rFonts w:cstheme="minorHAnsi"/>
          <w:color w:val="000000"/>
        </w:rPr>
        <w:t>11/</w:t>
      </w:r>
      <w:r w:rsidR="00FD05D3" w:rsidRPr="00117BC8">
        <w:rPr>
          <w:rFonts w:cstheme="minorHAnsi"/>
          <w:color w:val="000000"/>
        </w:rPr>
        <w:t>202</w:t>
      </w:r>
      <w:r w:rsidR="0038691C" w:rsidRPr="00117BC8">
        <w:rPr>
          <w:rFonts w:cstheme="minorHAnsi"/>
          <w:color w:val="000000"/>
        </w:rPr>
        <w:t>3</w:t>
      </w:r>
      <w:r w:rsidR="00FD05D3" w:rsidRPr="00117BC8">
        <w:rPr>
          <w:rFonts w:cstheme="minorHAnsi"/>
          <w:color w:val="000000"/>
        </w:rPr>
        <w:t>, das 08:00 às 11:</w:t>
      </w:r>
      <w:r w:rsidR="0038691C" w:rsidRPr="00117BC8">
        <w:rPr>
          <w:rFonts w:cstheme="minorHAnsi"/>
          <w:color w:val="000000"/>
        </w:rPr>
        <w:t>0</w:t>
      </w:r>
      <w:r w:rsidR="00FD05D3" w:rsidRPr="00117BC8">
        <w:rPr>
          <w:rFonts w:cstheme="minorHAnsi"/>
          <w:color w:val="000000"/>
        </w:rPr>
        <w:t>0 e das 13:</w:t>
      </w:r>
      <w:r w:rsidR="0038691C" w:rsidRPr="00117BC8">
        <w:rPr>
          <w:rFonts w:cstheme="minorHAnsi"/>
          <w:color w:val="000000"/>
        </w:rPr>
        <w:t>0</w:t>
      </w:r>
      <w:r w:rsidR="00FD05D3" w:rsidRPr="00117BC8">
        <w:rPr>
          <w:rFonts w:cstheme="minorHAnsi"/>
          <w:color w:val="000000"/>
        </w:rPr>
        <w:t>0 às 1</w:t>
      </w:r>
      <w:r w:rsidR="008E1B73">
        <w:rPr>
          <w:rFonts w:cstheme="minorHAnsi"/>
          <w:color w:val="000000"/>
        </w:rPr>
        <w:t>6</w:t>
      </w:r>
      <w:r w:rsidR="00FD05D3" w:rsidRPr="00117BC8">
        <w:rPr>
          <w:rFonts w:cstheme="minorHAnsi"/>
          <w:color w:val="000000"/>
        </w:rPr>
        <w:t>:30</w:t>
      </w:r>
      <w:r w:rsidRPr="00117BC8">
        <w:rPr>
          <w:rFonts w:cstheme="minorHAnsi"/>
          <w:color w:val="000000"/>
        </w:rPr>
        <w:t xml:space="preserve">, </w:t>
      </w:r>
      <w:r w:rsidR="00533224" w:rsidRPr="00117BC8">
        <w:rPr>
          <w:rFonts w:cstheme="minorHAnsi"/>
          <w:color w:val="000000"/>
        </w:rPr>
        <w:t xml:space="preserve">mediante prévio agendamento junto ao Escritório do Leiloeiro Oficial, por e-mail </w:t>
      </w:r>
      <w:hyperlink r:id="rId15" w:history="1">
        <w:r w:rsidR="00533224" w:rsidRPr="00117BC8">
          <w:rPr>
            <w:rStyle w:val="Hyperlink"/>
            <w:rFonts w:cstheme="minorHAnsi"/>
          </w:rPr>
          <w:t>contato@amaralleiloes.com.br</w:t>
        </w:r>
      </w:hyperlink>
      <w:r w:rsidR="00533224" w:rsidRPr="00117BC8">
        <w:rPr>
          <w:rFonts w:cstheme="minorHAnsi"/>
          <w:color w:val="000000"/>
        </w:rPr>
        <w:t xml:space="preserve"> ou através dos telefones (11) 5061-4038 / (11) 99222-5134. </w:t>
      </w:r>
    </w:p>
    <w:p w14:paraId="7BDE22F7" w14:textId="77777777" w:rsidR="00594234" w:rsidRPr="00117BC8" w:rsidRDefault="00594234" w:rsidP="00533224">
      <w:pPr>
        <w:autoSpaceDE w:val="0"/>
        <w:autoSpaceDN w:val="0"/>
        <w:adjustRightInd w:val="0"/>
        <w:spacing w:after="0" w:line="240" w:lineRule="auto"/>
        <w:jc w:val="both"/>
        <w:rPr>
          <w:rFonts w:cstheme="minorHAnsi"/>
          <w:color w:val="000000"/>
        </w:rPr>
      </w:pPr>
    </w:p>
    <w:p w14:paraId="74D1614F" w14:textId="77777777" w:rsidR="005E767C" w:rsidRPr="00117BC8" w:rsidRDefault="005E767C" w:rsidP="005E767C">
      <w:pPr>
        <w:autoSpaceDE w:val="0"/>
        <w:autoSpaceDN w:val="0"/>
        <w:adjustRightInd w:val="0"/>
        <w:spacing w:after="0" w:line="240" w:lineRule="auto"/>
        <w:jc w:val="both"/>
        <w:rPr>
          <w:rFonts w:cstheme="minorHAnsi"/>
        </w:rPr>
      </w:pPr>
      <w:r w:rsidRPr="00117BC8">
        <w:rPr>
          <w:rFonts w:cstheme="minorHAnsi"/>
          <w:b/>
          <w:bCs/>
        </w:rPr>
        <w:t xml:space="preserve">7.2. </w:t>
      </w:r>
      <w:r w:rsidRPr="00117BC8">
        <w:rPr>
          <w:rFonts w:cstheme="minorHAnsi"/>
        </w:rPr>
        <w:t xml:space="preserve">Os bens deverão ser retirados pelos arrematantes, mediante a apresentação dos seguintes documentos: </w:t>
      </w:r>
    </w:p>
    <w:p w14:paraId="1F8F096A" w14:textId="77777777" w:rsidR="005E767C" w:rsidRPr="00117BC8" w:rsidRDefault="005E767C" w:rsidP="005E767C">
      <w:pPr>
        <w:autoSpaceDE w:val="0"/>
        <w:autoSpaceDN w:val="0"/>
        <w:adjustRightInd w:val="0"/>
        <w:spacing w:after="0" w:line="240" w:lineRule="auto"/>
        <w:jc w:val="both"/>
        <w:rPr>
          <w:rFonts w:cstheme="minorHAnsi"/>
        </w:rPr>
      </w:pPr>
    </w:p>
    <w:p w14:paraId="4D68E8C5"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7.2.1.</w:t>
      </w:r>
      <w:r w:rsidRPr="00117BC8">
        <w:rPr>
          <w:rFonts w:eastAsia="Times New Roman" w:cstheme="minorHAnsi"/>
          <w:color w:val="000000"/>
          <w:lang w:eastAsia="pt-BR"/>
        </w:rPr>
        <w:t xml:space="preserve"> Para pessoas físicas:</w:t>
      </w:r>
    </w:p>
    <w:p w14:paraId="4CB6AF6C"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a)</w:t>
      </w:r>
      <w:r w:rsidRPr="00117BC8">
        <w:rPr>
          <w:rFonts w:eastAsia="Times New Roman" w:cstheme="minorHAnsi"/>
          <w:color w:val="000000"/>
          <w:lang w:eastAsia="pt-BR"/>
        </w:rPr>
        <w:t xml:space="preserve"> cópia simples</w:t>
      </w:r>
      <w:r w:rsidRPr="00117BC8">
        <w:rPr>
          <w:rFonts w:eastAsia="Times New Roman" w:cstheme="minorHAnsi"/>
          <w:b/>
          <w:color w:val="000000"/>
          <w:lang w:eastAsia="pt-BR"/>
        </w:rPr>
        <w:t xml:space="preserve"> </w:t>
      </w:r>
      <w:r w:rsidRPr="00117BC8">
        <w:rPr>
          <w:rFonts w:eastAsia="Times New Roman" w:cstheme="minorHAnsi"/>
          <w:color w:val="000000"/>
          <w:lang w:eastAsia="pt-BR"/>
        </w:rPr>
        <w:t>cédula de Identidade e CPF ou CNH, acompanhada do original;</w:t>
      </w:r>
    </w:p>
    <w:p w14:paraId="1774A49E" w14:textId="3424C783"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b) </w:t>
      </w:r>
      <w:r w:rsidRPr="00117BC8">
        <w:rPr>
          <w:rFonts w:eastAsia="Times New Roman" w:cstheme="minorHAnsi"/>
          <w:color w:val="000000"/>
          <w:lang w:eastAsia="pt-BR"/>
        </w:rPr>
        <w:t>notas de venda (</w:t>
      </w:r>
      <w:r w:rsidR="00E63FAD" w:rsidRPr="00117BC8">
        <w:rPr>
          <w:rFonts w:eastAsia="Times New Roman" w:cstheme="minorHAnsi"/>
          <w:color w:val="000000"/>
          <w:lang w:eastAsia="pt-BR"/>
        </w:rPr>
        <w:t>1ª e 2ª via</w:t>
      </w:r>
      <w:r w:rsidRPr="00117BC8">
        <w:rPr>
          <w:rFonts w:eastAsia="Times New Roman" w:cstheme="minorHAnsi"/>
          <w:color w:val="000000"/>
          <w:lang w:eastAsia="pt-BR"/>
        </w:rPr>
        <w:t>) emitidas pelo leiloeiro;</w:t>
      </w:r>
    </w:p>
    <w:p w14:paraId="425A1D92" w14:textId="7D283208" w:rsidR="008E4D51"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c)</w:t>
      </w:r>
      <w:r w:rsidRPr="00117BC8">
        <w:rPr>
          <w:rFonts w:eastAsia="Times New Roman" w:cstheme="minorHAnsi"/>
          <w:bCs/>
          <w:color w:val="000000"/>
          <w:lang w:eastAsia="pt-BR"/>
        </w:rPr>
        <w:t xml:space="preserve"> </w:t>
      </w:r>
      <w:r w:rsidR="008E4D51" w:rsidRPr="00117BC8">
        <w:rPr>
          <w:rFonts w:eastAsia="Times New Roman" w:cstheme="minorHAnsi"/>
          <w:color w:val="000000"/>
          <w:lang w:eastAsia="pt-BR"/>
        </w:rPr>
        <w:t>procuração com firma reconhecida do outorgante por tabelião, que autorize o terceiro a retirar,</w:t>
      </w:r>
      <w:r w:rsidR="008E4D51" w:rsidRPr="00117BC8">
        <w:rPr>
          <w:rFonts w:cstheme="minorHAnsi"/>
          <w:b/>
          <w:bCs/>
          <w:lang w:eastAsia="pt-BR"/>
        </w:rPr>
        <w:t xml:space="preserve"> </w:t>
      </w:r>
      <w:r w:rsidR="008E4D51" w:rsidRPr="00117BC8">
        <w:rPr>
          <w:rFonts w:eastAsia="Times New Roman" w:cstheme="minorHAnsi"/>
          <w:color w:val="000000"/>
          <w:lang w:eastAsia="pt-BR"/>
        </w:rPr>
        <w:t>identificando o responsável pela retirada e os lotes adquiridos.</w:t>
      </w:r>
    </w:p>
    <w:p w14:paraId="70DC07D4"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p>
    <w:p w14:paraId="44254654"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7.2.2.</w:t>
      </w:r>
      <w:r w:rsidRPr="00117BC8">
        <w:rPr>
          <w:rFonts w:eastAsia="Times New Roman" w:cstheme="minorHAnsi"/>
          <w:color w:val="000000"/>
          <w:lang w:eastAsia="pt-BR"/>
        </w:rPr>
        <w:t xml:space="preserve"> Para pessoas jurídicas: </w:t>
      </w:r>
    </w:p>
    <w:p w14:paraId="6507D729"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a)</w:t>
      </w:r>
      <w:r w:rsidRPr="00117BC8">
        <w:rPr>
          <w:rFonts w:eastAsia="Times New Roman" w:cstheme="minorHAnsi"/>
          <w:color w:val="000000"/>
          <w:lang w:eastAsia="pt-BR"/>
        </w:rPr>
        <w:t xml:space="preserve"> cópia simples da cédula de Identidade e CPF ou CNH do representante legal;</w:t>
      </w:r>
    </w:p>
    <w:p w14:paraId="78D62724"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b) </w:t>
      </w:r>
      <w:r w:rsidRPr="00117BC8">
        <w:rPr>
          <w:rFonts w:eastAsia="Times New Roman" w:cstheme="minorHAnsi"/>
          <w:color w:val="000000"/>
          <w:lang w:eastAsia="pt-BR"/>
        </w:rPr>
        <w:t>cópia simples do ato constitutivo e demais alterações ou requerimento de empresário individual;</w:t>
      </w:r>
    </w:p>
    <w:p w14:paraId="4AA89BD2"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c) </w:t>
      </w:r>
      <w:r w:rsidRPr="00117BC8">
        <w:rPr>
          <w:rFonts w:eastAsia="Times New Roman" w:cstheme="minorHAnsi"/>
          <w:color w:val="000000"/>
          <w:lang w:eastAsia="pt-BR"/>
        </w:rPr>
        <w:t>cópia simples da cédula de Identidade e CPF ou CNH do responsável pela retirada, acompanhada do original;</w:t>
      </w:r>
    </w:p>
    <w:p w14:paraId="416E97FD" w14:textId="77777777" w:rsidR="005E767C" w:rsidRPr="00117BC8" w:rsidRDefault="005E767C" w:rsidP="00572EF6">
      <w:pPr>
        <w:autoSpaceDE w:val="0"/>
        <w:autoSpaceDN w:val="0"/>
        <w:adjustRightInd w:val="0"/>
        <w:spacing w:after="0" w:line="240" w:lineRule="auto"/>
        <w:ind w:left="851"/>
        <w:jc w:val="both"/>
        <w:rPr>
          <w:rFonts w:eastAsia="Times New Roman" w:cstheme="minorHAnsi"/>
          <w:color w:val="000000"/>
          <w:lang w:eastAsia="pt-BR"/>
        </w:rPr>
      </w:pPr>
      <w:r w:rsidRPr="00117BC8">
        <w:rPr>
          <w:rFonts w:eastAsia="Times New Roman" w:cstheme="minorHAnsi"/>
          <w:b/>
          <w:color w:val="000000"/>
          <w:lang w:eastAsia="pt-BR"/>
        </w:rPr>
        <w:t xml:space="preserve">d) </w:t>
      </w:r>
      <w:r w:rsidRPr="00117BC8">
        <w:rPr>
          <w:rFonts w:eastAsia="Times New Roman" w:cstheme="minorHAnsi"/>
          <w:color w:val="000000"/>
          <w:lang w:eastAsia="pt-BR"/>
        </w:rPr>
        <w:t>procuração com firma reconhecida do outorgante por tabelião, que autorize o terceiro a retirar,</w:t>
      </w:r>
      <w:r w:rsidRPr="00117BC8">
        <w:rPr>
          <w:rFonts w:cstheme="minorHAnsi"/>
          <w:b/>
          <w:bCs/>
          <w:lang w:eastAsia="pt-BR"/>
        </w:rPr>
        <w:t xml:space="preserve"> </w:t>
      </w:r>
      <w:r w:rsidRPr="00117BC8">
        <w:rPr>
          <w:rFonts w:eastAsia="Times New Roman" w:cstheme="minorHAnsi"/>
          <w:color w:val="000000"/>
          <w:lang w:eastAsia="pt-BR"/>
        </w:rPr>
        <w:t>identificando o responsável pela retirada e os lotes adquiridos;</w:t>
      </w:r>
    </w:p>
    <w:p w14:paraId="4AC99070" w14:textId="2745AD1A" w:rsidR="005E767C" w:rsidRPr="00117BC8" w:rsidRDefault="005E767C" w:rsidP="00572EF6">
      <w:pPr>
        <w:autoSpaceDE w:val="0"/>
        <w:autoSpaceDN w:val="0"/>
        <w:adjustRightInd w:val="0"/>
        <w:spacing w:after="0" w:line="240" w:lineRule="auto"/>
        <w:ind w:left="851"/>
        <w:jc w:val="both"/>
        <w:rPr>
          <w:rFonts w:cstheme="minorHAnsi"/>
          <w:color w:val="000000"/>
        </w:rPr>
      </w:pPr>
      <w:r w:rsidRPr="00117BC8">
        <w:rPr>
          <w:rFonts w:eastAsia="Times New Roman" w:cstheme="minorHAnsi"/>
          <w:b/>
          <w:color w:val="000000"/>
          <w:lang w:eastAsia="pt-BR"/>
        </w:rPr>
        <w:t xml:space="preserve">e) </w:t>
      </w:r>
      <w:r w:rsidRPr="00117BC8">
        <w:rPr>
          <w:rFonts w:eastAsia="Times New Roman" w:cstheme="minorHAnsi"/>
          <w:color w:val="000000"/>
          <w:lang w:eastAsia="pt-BR"/>
        </w:rPr>
        <w:t>notas de venda (</w:t>
      </w:r>
      <w:r w:rsidR="00E63FAD" w:rsidRPr="00117BC8">
        <w:rPr>
          <w:rFonts w:eastAsia="Times New Roman" w:cstheme="minorHAnsi"/>
          <w:color w:val="000000"/>
          <w:lang w:eastAsia="pt-BR"/>
        </w:rPr>
        <w:t>1ª e 2ª via</w:t>
      </w:r>
      <w:r w:rsidRPr="00117BC8">
        <w:rPr>
          <w:rFonts w:eastAsia="Times New Roman" w:cstheme="minorHAnsi"/>
          <w:color w:val="000000"/>
          <w:lang w:eastAsia="pt-BR"/>
        </w:rPr>
        <w:t>) emitidas pelo leiloeiro.</w:t>
      </w:r>
    </w:p>
    <w:p w14:paraId="047EEBF6" w14:textId="77777777" w:rsidR="006F5C78" w:rsidRPr="00117BC8" w:rsidRDefault="006F5C78" w:rsidP="00572EF6">
      <w:pPr>
        <w:autoSpaceDE w:val="0"/>
        <w:autoSpaceDN w:val="0"/>
        <w:adjustRightInd w:val="0"/>
        <w:spacing w:after="0" w:line="240" w:lineRule="auto"/>
        <w:ind w:left="851"/>
        <w:jc w:val="both"/>
        <w:rPr>
          <w:rFonts w:cstheme="minorHAnsi"/>
          <w:b/>
          <w:color w:val="000000"/>
        </w:rPr>
      </w:pPr>
    </w:p>
    <w:p w14:paraId="142EEDF9" w14:textId="77777777" w:rsidR="00EE3BE8" w:rsidRPr="00117BC8" w:rsidRDefault="00AD3199" w:rsidP="00AE3B01">
      <w:pPr>
        <w:autoSpaceDE w:val="0"/>
        <w:autoSpaceDN w:val="0"/>
        <w:adjustRightInd w:val="0"/>
        <w:spacing w:after="0" w:line="240" w:lineRule="auto"/>
        <w:jc w:val="both"/>
        <w:rPr>
          <w:rFonts w:cstheme="minorHAnsi"/>
          <w:color w:val="000000"/>
        </w:rPr>
      </w:pPr>
      <w:r w:rsidRPr="00117BC8">
        <w:rPr>
          <w:rFonts w:cstheme="minorHAnsi"/>
          <w:b/>
          <w:color w:val="000000"/>
        </w:rPr>
        <w:t>7.3.</w:t>
      </w:r>
      <w:r w:rsidR="00503EC0" w:rsidRPr="00117BC8">
        <w:rPr>
          <w:rFonts w:cstheme="minorHAnsi"/>
          <w:color w:val="000000"/>
        </w:rPr>
        <w:t xml:space="preserve"> Correrão por conta do arrematante toda e qualquer </w:t>
      </w:r>
      <w:r w:rsidR="00EE3BE8" w:rsidRPr="00117BC8">
        <w:rPr>
          <w:rFonts w:cstheme="minorHAnsi"/>
          <w:color w:val="000000"/>
        </w:rPr>
        <w:t>despesa com mão de obra, pessoal, ferramenta, transporte, remoção e etc, decorrente da retirada dos bens arrematados, bem como</w:t>
      </w:r>
      <w:r w:rsidR="008C5FE9" w:rsidRPr="00117BC8">
        <w:rPr>
          <w:rFonts w:cstheme="minorHAnsi"/>
          <w:color w:val="000000"/>
        </w:rPr>
        <w:t xml:space="preserve">, no caso de veículos, as transferências no prazo legal junto ao DETRAN, taxas, impostos, eventual multa de averbação, transportes, remoção ou </w:t>
      </w:r>
      <w:r w:rsidR="00935B07" w:rsidRPr="00117BC8">
        <w:rPr>
          <w:rFonts w:cstheme="minorHAnsi"/>
          <w:color w:val="000000"/>
        </w:rPr>
        <w:t xml:space="preserve">quaisquer outras que vierem a incidir </w:t>
      </w:r>
      <w:r w:rsidR="00EE3BE8" w:rsidRPr="00117BC8">
        <w:rPr>
          <w:rFonts w:cstheme="minorHAnsi"/>
          <w:color w:val="000000"/>
        </w:rPr>
        <w:t>sobre a transação, inclusive o ICMS.</w:t>
      </w:r>
    </w:p>
    <w:p w14:paraId="676C265F" w14:textId="77777777" w:rsidR="00935B07" w:rsidRPr="00117BC8" w:rsidRDefault="00935B07" w:rsidP="00AE3B01">
      <w:pPr>
        <w:autoSpaceDE w:val="0"/>
        <w:autoSpaceDN w:val="0"/>
        <w:adjustRightInd w:val="0"/>
        <w:spacing w:after="0" w:line="240" w:lineRule="auto"/>
        <w:jc w:val="both"/>
        <w:rPr>
          <w:rFonts w:cstheme="minorHAnsi"/>
          <w:color w:val="000000"/>
        </w:rPr>
      </w:pPr>
    </w:p>
    <w:p w14:paraId="3B08FE34" w14:textId="13006411" w:rsidR="00935B07" w:rsidRPr="00117BC8" w:rsidRDefault="00FD05D3" w:rsidP="00AE3B01">
      <w:pPr>
        <w:autoSpaceDE w:val="0"/>
        <w:autoSpaceDN w:val="0"/>
        <w:adjustRightInd w:val="0"/>
        <w:spacing w:after="0" w:line="240" w:lineRule="auto"/>
        <w:jc w:val="both"/>
        <w:rPr>
          <w:rFonts w:cstheme="minorHAnsi"/>
        </w:rPr>
      </w:pPr>
      <w:r w:rsidRPr="00117BC8">
        <w:rPr>
          <w:rFonts w:cstheme="minorHAnsi"/>
          <w:b/>
          <w:color w:val="000000"/>
        </w:rPr>
        <w:t xml:space="preserve">7.4. </w:t>
      </w:r>
      <w:r w:rsidR="00935B07" w:rsidRPr="00117BC8">
        <w:rPr>
          <w:rFonts w:cstheme="minorHAnsi"/>
          <w:color w:val="000000"/>
        </w:rPr>
        <w:t>No ato do carregamento, o comprador deverá trazer seus funcionários, os equipamentos de proteção individual (luvas, óculos, sapatos de segurança e protetor auricular), de acordo com as normas exigidas pel</w:t>
      </w:r>
      <w:r w:rsidR="00DB0FF8" w:rsidRPr="00117BC8">
        <w:rPr>
          <w:rFonts w:cstheme="minorHAnsi"/>
          <w:color w:val="000000"/>
        </w:rPr>
        <w:t xml:space="preserve">o </w:t>
      </w:r>
      <w:r w:rsidR="00E63FAD" w:rsidRPr="00117BC8">
        <w:rPr>
          <w:rFonts w:cstheme="minorHAnsi"/>
        </w:rPr>
        <w:t>Município de Guaíra/SP</w:t>
      </w:r>
      <w:r w:rsidR="00935B07" w:rsidRPr="00117BC8">
        <w:rPr>
          <w:rFonts w:cstheme="minorHAnsi"/>
        </w:rPr>
        <w:t>.</w:t>
      </w:r>
    </w:p>
    <w:p w14:paraId="2D6A56EF" w14:textId="77777777" w:rsidR="00CD36E5" w:rsidRPr="00117BC8" w:rsidRDefault="00CD36E5" w:rsidP="00AE3B01">
      <w:pPr>
        <w:autoSpaceDE w:val="0"/>
        <w:autoSpaceDN w:val="0"/>
        <w:adjustRightInd w:val="0"/>
        <w:spacing w:after="0" w:line="240" w:lineRule="auto"/>
        <w:jc w:val="both"/>
        <w:rPr>
          <w:rFonts w:cstheme="minorHAnsi"/>
        </w:rPr>
      </w:pPr>
    </w:p>
    <w:p w14:paraId="08058A2A" w14:textId="6E54AEAE" w:rsidR="00CD36E5" w:rsidRPr="00117BC8" w:rsidRDefault="00CD36E5" w:rsidP="00CD36E5">
      <w:pPr>
        <w:autoSpaceDE w:val="0"/>
        <w:autoSpaceDN w:val="0"/>
        <w:adjustRightInd w:val="0"/>
        <w:spacing w:after="0" w:line="240" w:lineRule="auto"/>
        <w:jc w:val="both"/>
        <w:rPr>
          <w:rFonts w:cstheme="minorHAnsi"/>
        </w:rPr>
      </w:pPr>
      <w:r w:rsidRPr="00117BC8">
        <w:rPr>
          <w:rFonts w:cstheme="minorHAnsi"/>
          <w:b/>
          <w:bCs/>
        </w:rPr>
        <w:t xml:space="preserve">7.5. </w:t>
      </w:r>
      <w:r w:rsidRPr="00117BC8">
        <w:rPr>
          <w:rFonts w:cstheme="minorHAnsi"/>
        </w:rPr>
        <w:t>Especificamente para o lote 13, os materiais, no momento da retirada deverão ser pesados conforme balança determinada pelo Município de Guaíra/SP, com a observação ao item 4.</w:t>
      </w:r>
      <w:r w:rsidR="003F6376">
        <w:rPr>
          <w:rFonts w:cstheme="minorHAnsi"/>
        </w:rPr>
        <w:t>9</w:t>
      </w:r>
      <w:r w:rsidRPr="00117BC8">
        <w:rPr>
          <w:rFonts w:cstheme="minorHAnsi"/>
        </w:rPr>
        <w:t>.</w:t>
      </w:r>
    </w:p>
    <w:p w14:paraId="630CD5BF" w14:textId="77777777" w:rsidR="005730CB" w:rsidRPr="00117BC8" w:rsidRDefault="005730CB" w:rsidP="00AE3B01">
      <w:pPr>
        <w:autoSpaceDE w:val="0"/>
        <w:autoSpaceDN w:val="0"/>
        <w:adjustRightInd w:val="0"/>
        <w:spacing w:after="0" w:line="240" w:lineRule="auto"/>
        <w:jc w:val="both"/>
        <w:rPr>
          <w:rFonts w:cstheme="minorHAnsi"/>
        </w:rPr>
      </w:pPr>
    </w:p>
    <w:p w14:paraId="7D79308D" w14:textId="602B39FF" w:rsidR="005730CB" w:rsidRPr="00117BC8" w:rsidRDefault="00FD05D3" w:rsidP="00AE3B01">
      <w:pPr>
        <w:spacing w:after="0" w:line="240" w:lineRule="auto"/>
        <w:jc w:val="both"/>
        <w:rPr>
          <w:rFonts w:eastAsia="Times New Roman" w:cstheme="minorHAnsi"/>
          <w:color w:val="000000"/>
          <w:lang w:eastAsia="pt-BR"/>
        </w:rPr>
      </w:pPr>
      <w:r w:rsidRPr="00117BC8">
        <w:rPr>
          <w:rFonts w:eastAsia="Times New Roman" w:cstheme="minorHAnsi"/>
          <w:b/>
          <w:color w:val="000000"/>
          <w:lang w:eastAsia="pt-BR"/>
        </w:rPr>
        <w:t>7.</w:t>
      </w:r>
      <w:r w:rsidR="0038691C" w:rsidRPr="00117BC8">
        <w:rPr>
          <w:rFonts w:eastAsia="Times New Roman" w:cstheme="minorHAnsi"/>
          <w:b/>
          <w:color w:val="000000"/>
          <w:lang w:eastAsia="pt-BR"/>
        </w:rPr>
        <w:t>6</w:t>
      </w:r>
      <w:r w:rsidR="00C14EC8" w:rsidRPr="00117BC8">
        <w:rPr>
          <w:rFonts w:eastAsia="Times New Roman" w:cstheme="minorHAnsi"/>
          <w:b/>
          <w:color w:val="000000"/>
          <w:lang w:eastAsia="pt-BR"/>
        </w:rPr>
        <w:t>.</w:t>
      </w:r>
      <w:r w:rsidR="00ED5C8F" w:rsidRPr="00117BC8">
        <w:rPr>
          <w:rFonts w:eastAsia="Times New Roman" w:cstheme="minorHAnsi"/>
          <w:color w:val="000000"/>
          <w:lang w:eastAsia="pt-BR"/>
        </w:rPr>
        <w:t xml:space="preserve"> </w:t>
      </w:r>
      <w:r w:rsidR="005730CB" w:rsidRPr="00117BC8">
        <w:rPr>
          <w:rFonts w:eastAsia="Times New Roman" w:cstheme="minorHAnsi"/>
          <w:color w:val="000000"/>
          <w:lang w:eastAsia="pt-BR"/>
        </w:rPr>
        <w:t>O arrematante terá o prazo de 10 (dez) dias, a conta da entrega do lote, para efetuar a descaracterização da logomarca da autarquia, sob pena de apreensão do bem e seu retorno ao património público municipal, sem que caiba ao arrematante qualquer ressarcimento.</w:t>
      </w:r>
    </w:p>
    <w:p w14:paraId="2D487EEB" w14:textId="77777777" w:rsidR="005730CB" w:rsidRPr="00117BC8" w:rsidRDefault="005730CB" w:rsidP="00AE3B01">
      <w:pPr>
        <w:spacing w:after="0" w:line="240" w:lineRule="auto"/>
        <w:jc w:val="both"/>
        <w:rPr>
          <w:rFonts w:eastAsia="Times New Roman" w:cstheme="minorHAnsi"/>
          <w:color w:val="000000"/>
          <w:lang w:eastAsia="pt-BR"/>
        </w:rPr>
      </w:pPr>
    </w:p>
    <w:p w14:paraId="5139D436" w14:textId="050D741B" w:rsidR="005730CB" w:rsidRPr="00117BC8" w:rsidRDefault="00FD05D3" w:rsidP="00AE3B01">
      <w:pPr>
        <w:spacing w:after="0" w:line="240" w:lineRule="auto"/>
        <w:jc w:val="both"/>
        <w:rPr>
          <w:rFonts w:eastAsia="Times New Roman" w:cstheme="minorHAnsi"/>
          <w:color w:val="000000"/>
          <w:lang w:eastAsia="pt-BR"/>
        </w:rPr>
      </w:pPr>
      <w:r w:rsidRPr="00117BC8">
        <w:rPr>
          <w:rFonts w:eastAsia="Times New Roman" w:cstheme="minorHAnsi"/>
          <w:b/>
          <w:color w:val="000000"/>
          <w:lang w:eastAsia="pt-BR"/>
        </w:rPr>
        <w:t>7.</w:t>
      </w:r>
      <w:r w:rsidR="0038691C" w:rsidRPr="00117BC8">
        <w:rPr>
          <w:rFonts w:eastAsia="Times New Roman" w:cstheme="minorHAnsi"/>
          <w:b/>
          <w:color w:val="000000"/>
          <w:lang w:eastAsia="pt-BR"/>
        </w:rPr>
        <w:t>7</w:t>
      </w:r>
      <w:r w:rsidRPr="00117BC8">
        <w:rPr>
          <w:rFonts w:eastAsia="Times New Roman" w:cstheme="minorHAnsi"/>
          <w:b/>
          <w:color w:val="000000"/>
          <w:lang w:eastAsia="pt-BR"/>
        </w:rPr>
        <w:t xml:space="preserve">. </w:t>
      </w:r>
      <w:r w:rsidR="005730CB" w:rsidRPr="00117BC8">
        <w:rPr>
          <w:rFonts w:eastAsia="Times New Roman" w:cstheme="minorHAnsi"/>
          <w:color w:val="000000"/>
          <w:lang w:eastAsia="pt-BR"/>
        </w:rPr>
        <w:t>A entrega da documentação de transferência dos veículos vendidos com direito a documentação será realizada pel</w:t>
      </w:r>
      <w:r w:rsidR="00DB0FF8" w:rsidRPr="00117BC8">
        <w:rPr>
          <w:rFonts w:eastAsia="Times New Roman" w:cstheme="minorHAnsi"/>
          <w:color w:val="000000"/>
          <w:lang w:eastAsia="pt-BR"/>
        </w:rPr>
        <w:t>o</w:t>
      </w:r>
      <w:r w:rsidR="005730CB" w:rsidRPr="00117BC8">
        <w:rPr>
          <w:rFonts w:eastAsia="Times New Roman" w:cstheme="minorHAnsi"/>
          <w:color w:val="000000"/>
          <w:lang w:eastAsia="pt-BR"/>
        </w:rPr>
        <w:t xml:space="preserve"> </w:t>
      </w:r>
      <w:r w:rsidR="00E63FAD" w:rsidRPr="00117BC8">
        <w:rPr>
          <w:rFonts w:cstheme="minorHAnsi"/>
        </w:rPr>
        <w:t>Município de Guaíra/SP</w:t>
      </w:r>
      <w:r w:rsidR="00DB0FF8" w:rsidRPr="00117BC8">
        <w:rPr>
          <w:rFonts w:cstheme="minorHAnsi"/>
        </w:rPr>
        <w:t xml:space="preserve"> </w:t>
      </w:r>
      <w:r w:rsidR="005730CB" w:rsidRPr="00117BC8">
        <w:rPr>
          <w:rFonts w:cstheme="minorHAnsi"/>
        </w:rPr>
        <w:t>no período de 10 (dez) dias úteis após a retirada dos bens diretamente aos arrematantes via postal (com AR - Aviso de Recebimento), no endereço mencionado na Nota de Venda.</w:t>
      </w:r>
    </w:p>
    <w:p w14:paraId="328F0977" w14:textId="4A532C32" w:rsidR="005730CB" w:rsidRPr="00117BC8" w:rsidRDefault="005730CB" w:rsidP="00AE3B01">
      <w:pPr>
        <w:spacing w:after="0" w:line="240" w:lineRule="auto"/>
        <w:jc w:val="both"/>
        <w:rPr>
          <w:rFonts w:eastAsia="Times New Roman" w:cstheme="minorHAnsi"/>
          <w:color w:val="000000"/>
          <w:lang w:eastAsia="pt-BR"/>
        </w:rPr>
      </w:pPr>
    </w:p>
    <w:p w14:paraId="0FE27E2A" w14:textId="5E98BABE" w:rsidR="008E4D51" w:rsidRPr="00117BC8" w:rsidRDefault="008E4D51" w:rsidP="008E4D51">
      <w:pPr>
        <w:spacing w:after="0" w:line="240" w:lineRule="auto"/>
        <w:jc w:val="both"/>
        <w:rPr>
          <w:rFonts w:eastAsia="Times New Roman" w:cstheme="minorHAnsi"/>
          <w:color w:val="000000"/>
          <w:lang w:eastAsia="pt-BR"/>
        </w:rPr>
      </w:pPr>
      <w:r w:rsidRPr="00117BC8">
        <w:rPr>
          <w:rFonts w:cstheme="minorHAnsi"/>
          <w:b/>
        </w:rPr>
        <w:t>7.</w:t>
      </w:r>
      <w:r w:rsidR="0038691C" w:rsidRPr="00117BC8">
        <w:rPr>
          <w:rFonts w:cstheme="minorHAnsi"/>
          <w:b/>
        </w:rPr>
        <w:t>8</w:t>
      </w:r>
      <w:r w:rsidRPr="00117BC8">
        <w:rPr>
          <w:rFonts w:cstheme="minorHAnsi"/>
          <w:b/>
        </w:rPr>
        <w:t>.</w:t>
      </w:r>
      <w:r w:rsidRPr="00117BC8">
        <w:rPr>
          <w:rFonts w:cstheme="minorHAnsi"/>
        </w:rPr>
        <w:t xml:space="preserve"> Para viabilizar a transferência dos lotes arrematados com direito à documento, </w:t>
      </w:r>
      <w:r w:rsidR="00DB0FF8" w:rsidRPr="00117BC8">
        <w:rPr>
          <w:rFonts w:cstheme="minorHAnsi"/>
        </w:rPr>
        <w:t xml:space="preserve">o </w:t>
      </w:r>
      <w:r w:rsidR="00E63FAD" w:rsidRPr="00117BC8">
        <w:rPr>
          <w:rFonts w:cstheme="minorHAnsi"/>
        </w:rPr>
        <w:t>Município de Guaíra/SP</w:t>
      </w:r>
      <w:r w:rsidRPr="00117BC8">
        <w:rPr>
          <w:rFonts w:cstheme="minorHAnsi"/>
        </w:rPr>
        <w:t xml:space="preserve"> fornecerá ao Arrematante Recibo de Compra e Venda (reconhecido Firma)</w:t>
      </w:r>
      <w:r w:rsidR="00CC1DE2" w:rsidRPr="00117BC8">
        <w:rPr>
          <w:rFonts w:cstheme="minorHAnsi"/>
        </w:rPr>
        <w:t>, bem como</w:t>
      </w:r>
      <w:r w:rsidR="00446CEC" w:rsidRPr="00117BC8">
        <w:rPr>
          <w:rFonts w:cstheme="minorHAnsi"/>
        </w:rPr>
        <w:t xml:space="preserve"> todos os documentos necessários</w:t>
      </w:r>
      <w:r w:rsidRPr="00117BC8">
        <w:rPr>
          <w:rFonts w:cstheme="minorHAnsi"/>
        </w:rPr>
        <w:t xml:space="preserve"> para que seja realizado a transferência do bem pelo </w:t>
      </w:r>
      <w:r w:rsidR="00CC1DE2" w:rsidRPr="00117BC8">
        <w:rPr>
          <w:rFonts w:cstheme="minorHAnsi"/>
        </w:rPr>
        <w:t>arrematante</w:t>
      </w:r>
      <w:r w:rsidRPr="00117BC8">
        <w:rPr>
          <w:rFonts w:cstheme="minorHAnsi"/>
        </w:rPr>
        <w:t>.</w:t>
      </w:r>
    </w:p>
    <w:p w14:paraId="73D3654F" w14:textId="77777777" w:rsidR="008E4D51" w:rsidRPr="00117BC8" w:rsidRDefault="008E4D51" w:rsidP="00AE3B01">
      <w:pPr>
        <w:spacing w:after="0" w:line="240" w:lineRule="auto"/>
        <w:jc w:val="both"/>
        <w:rPr>
          <w:rFonts w:eastAsia="Times New Roman" w:cstheme="minorHAnsi"/>
          <w:color w:val="000000"/>
          <w:lang w:eastAsia="pt-BR"/>
        </w:rPr>
      </w:pPr>
    </w:p>
    <w:p w14:paraId="1FC09302" w14:textId="7E325FF1" w:rsidR="00AB4204" w:rsidRPr="00117BC8" w:rsidRDefault="00AB4204" w:rsidP="00AB4204">
      <w:pPr>
        <w:spacing w:after="0" w:line="240" w:lineRule="auto"/>
        <w:jc w:val="both"/>
        <w:rPr>
          <w:rFonts w:eastAsia="Times New Roman" w:cstheme="minorHAnsi"/>
          <w:color w:val="000000"/>
          <w:lang w:eastAsia="pt-BR"/>
        </w:rPr>
      </w:pPr>
      <w:r w:rsidRPr="00117BC8">
        <w:rPr>
          <w:rFonts w:eastAsia="Times New Roman" w:cstheme="minorHAnsi"/>
          <w:b/>
          <w:color w:val="000000"/>
          <w:lang w:eastAsia="pt-BR"/>
        </w:rPr>
        <w:t>7.</w:t>
      </w:r>
      <w:r w:rsidR="0038691C" w:rsidRPr="00117BC8">
        <w:rPr>
          <w:rFonts w:eastAsia="Times New Roman" w:cstheme="minorHAnsi"/>
          <w:b/>
          <w:color w:val="000000"/>
          <w:lang w:eastAsia="pt-BR"/>
        </w:rPr>
        <w:t>9</w:t>
      </w:r>
      <w:r w:rsidRPr="00117BC8">
        <w:rPr>
          <w:rFonts w:eastAsia="Times New Roman" w:cstheme="minorHAnsi"/>
          <w:b/>
          <w:color w:val="000000"/>
          <w:lang w:eastAsia="pt-BR"/>
        </w:rPr>
        <w:t xml:space="preserve">. </w:t>
      </w:r>
      <w:r w:rsidRPr="00117BC8">
        <w:rPr>
          <w:rFonts w:eastAsia="Times New Roman" w:cstheme="minorHAnsi"/>
          <w:color w:val="000000"/>
          <w:lang w:eastAsia="pt-BR"/>
        </w:rPr>
        <w:t>Os arrematantes terão um prazo de 30 (trinta) dias corridos, da data da realização do leilão, para regularização das transferências dos veículos para seu nome, junto ao DETRAN, correndo as despesas pertinentes exclusivamente por sua conta, inclusive todos os débitos existentes oriundos dos veículos</w:t>
      </w:r>
      <w:r w:rsidR="005E39E8">
        <w:rPr>
          <w:rFonts w:eastAsia="Times New Roman" w:cstheme="minorHAnsi"/>
          <w:color w:val="000000"/>
          <w:lang w:eastAsia="pt-BR"/>
        </w:rPr>
        <w:t>, bem como IPVA proporcional</w:t>
      </w:r>
      <w:r w:rsidRPr="00117BC8">
        <w:rPr>
          <w:rFonts w:eastAsia="Times New Roman" w:cstheme="minorHAnsi"/>
          <w:color w:val="000000"/>
          <w:lang w:eastAsia="pt-BR"/>
        </w:rPr>
        <w:t>. O não atendimento implicará na busca e apreensão dos bens, sem que aos arrematantes sejam asseguradas quaisquer indenizações.</w:t>
      </w:r>
    </w:p>
    <w:p w14:paraId="0206178C" w14:textId="77777777" w:rsidR="005730CB" w:rsidRPr="00117BC8" w:rsidRDefault="005730CB" w:rsidP="00AE3B01">
      <w:pPr>
        <w:spacing w:after="0" w:line="240" w:lineRule="auto"/>
        <w:jc w:val="both"/>
        <w:rPr>
          <w:rFonts w:eastAsia="Times New Roman" w:cstheme="minorHAnsi"/>
          <w:color w:val="000000"/>
          <w:highlight w:val="yellow"/>
          <w:lang w:eastAsia="pt-BR"/>
        </w:rPr>
      </w:pPr>
    </w:p>
    <w:p w14:paraId="7E3D2E4D" w14:textId="29C994E1" w:rsidR="008E4D51" w:rsidRPr="00117BC8" w:rsidRDefault="008E4D51" w:rsidP="008E4D51">
      <w:pPr>
        <w:spacing w:after="0" w:line="240" w:lineRule="auto"/>
        <w:jc w:val="both"/>
        <w:rPr>
          <w:rFonts w:eastAsia="Times New Roman" w:cstheme="minorHAnsi"/>
          <w:color w:val="000000"/>
          <w:lang w:eastAsia="pt-BR"/>
        </w:rPr>
      </w:pPr>
      <w:r w:rsidRPr="00117BC8">
        <w:rPr>
          <w:rFonts w:eastAsia="Times New Roman" w:cstheme="minorHAnsi"/>
          <w:b/>
          <w:color w:val="000000"/>
          <w:lang w:eastAsia="pt-BR"/>
        </w:rPr>
        <w:t>7.</w:t>
      </w:r>
      <w:r w:rsidR="00B136C4" w:rsidRPr="00117BC8">
        <w:rPr>
          <w:rFonts w:eastAsia="Times New Roman" w:cstheme="minorHAnsi"/>
          <w:b/>
          <w:color w:val="000000"/>
          <w:lang w:eastAsia="pt-BR"/>
        </w:rPr>
        <w:t>1</w:t>
      </w:r>
      <w:r w:rsidR="00DB0FF8" w:rsidRPr="00117BC8">
        <w:rPr>
          <w:rFonts w:eastAsia="Times New Roman" w:cstheme="minorHAnsi"/>
          <w:b/>
          <w:color w:val="000000"/>
          <w:lang w:eastAsia="pt-BR"/>
        </w:rPr>
        <w:t>0</w:t>
      </w:r>
      <w:r w:rsidRPr="00117BC8">
        <w:rPr>
          <w:rFonts w:eastAsia="Times New Roman" w:cstheme="minorHAnsi"/>
          <w:b/>
          <w:color w:val="000000"/>
          <w:lang w:eastAsia="pt-BR"/>
        </w:rPr>
        <w:t>.</w:t>
      </w:r>
      <w:r w:rsidRPr="00117BC8">
        <w:rPr>
          <w:rFonts w:eastAsia="Times New Roman" w:cstheme="minorHAnsi"/>
          <w:color w:val="000000"/>
          <w:lang w:eastAsia="pt-BR"/>
        </w:rPr>
        <w:t xml:space="preserve"> O arrematante de veículo declara estar ciente de que não poderá com o mesmo circular ou transmiti-lo a terceiros antes de sua transferência administrativa perante a repartição de trânsito. Assume o arrematante, também, que a partir da retirada do veículo é sua toda e qualquer responsabilidade cível e criminalmente por quaisquer danos e despesas causadas a terceiros.</w:t>
      </w:r>
    </w:p>
    <w:p w14:paraId="3F71725D" w14:textId="77777777" w:rsidR="008E4D51" w:rsidRPr="00117BC8" w:rsidRDefault="008E4D51" w:rsidP="00AE3B01">
      <w:pPr>
        <w:spacing w:after="0" w:line="240" w:lineRule="auto"/>
        <w:jc w:val="both"/>
        <w:rPr>
          <w:rFonts w:cstheme="minorHAnsi"/>
        </w:rPr>
      </w:pPr>
    </w:p>
    <w:p w14:paraId="6FBE9F45" w14:textId="15C0DEE2" w:rsidR="008E4D51" w:rsidRPr="00117BC8" w:rsidRDefault="00FD05D3" w:rsidP="008E4D51">
      <w:pPr>
        <w:spacing w:after="0" w:line="240" w:lineRule="auto"/>
        <w:jc w:val="both"/>
        <w:rPr>
          <w:rFonts w:cstheme="minorHAnsi"/>
        </w:rPr>
      </w:pPr>
      <w:r w:rsidRPr="00117BC8">
        <w:rPr>
          <w:rFonts w:cstheme="minorHAnsi"/>
          <w:b/>
        </w:rPr>
        <w:t>7.1</w:t>
      </w:r>
      <w:r w:rsidR="00DB0FF8" w:rsidRPr="00117BC8">
        <w:rPr>
          <w:rFonts w:cstheme="minorHAnsi"/>
          <w:b/>
        </w:rPr>
        <w:t>1</w:t>
      </w:r>
      <w:r w:rsidRPr="00117BC8">
        <w:rPr>
          <w:rFonts w:cstheme="minorHAnsi"/>
          <w:b/>
        </w:rPr>
        <w:t xml:space="preserve">. </w:t>
      </w:r>
      <w:r w:rsidR="00C418E2" w:rsidRPr="00117BC8">
        <w:rPr>
          <w:rFonts w:cstheme="minorHAnsi"/>
        </w:rPr>
        <w:t>Os lotes arrematados deverão ser retirados em sua integralidade, a não retirada dos lotes leiloados no prazo estipulado acarretará em multa diária de 0,5% (zero vírgula cinco por cento) sobre o valor do bem, até o limite de 20 (vinte) dias, quando então os bens voltarão a integrar o patrimônio d</w:t>
      </w:r>
      <w:r w:rsidR="00DB0FF8" w:rsidRPr="00117BC8">
        <w:rPr>
          <w:rFonts w:cstheme="minorHAnsi"/>
        </w:rPr>
        <w:t xml:space="preserve">o </w:t>
      </w:r>
      <w:r w:rsidR="00E63FAD" w:rsidRPr="00117BC8">
        <w:rPr>
          <w:rFonts w:cstheme="minorHAnsi"/>
        </w:rPr>
        <w:t>Município de Guaíra/SP</w:t>
      </w:r>
      <w:r w:rsidR="00C418E2" w:rsidRPr="00117BC8">
        <w:rPr>
          <w:rFonts w:cstheme="minorHAnsi"/>
        </w:rPr>
        <w:t xml:space="preserve">, e a multa será convertida em compulsória no montante de 10% (dez por cento) </w:t>
      </w:r>
      <w:r w:rsidR="00DB0FF8" w:rsidRPr="00117BC8">
        <w:rPr>
          <w:rFonts w:cstheme="minorHAnsi"/>
        </w:rPr>
        <w:t xml:space="preserve">ao </w:t>
      </w:r>
      <w:r w:rsidR="00E63FAD" w:rsidRPr="00117BC8">
        <w:rPr>
          <w:rFonts w:cstheme="minorHAnsi"/>
        </w:rPr>
        <w:t>Município de Guaíra/SP</w:t>
      </w:r>
      <w:r w:rsidR="008E4D51" w:rsidRPr="00117BC8">
        <w:rPr>
          <w:rFonts w:cstheme="minorHAnsi"/>
        </w:rPr>
        <w:t>, única responsável por sua cobrança.</w:t>
      </w:r>
    </w:p>
    <w:p w14:paraId="5EAFAE54" w14:textId="14BFAED3" w:rsidR="00446CEC" w:rsidRPr="00117BC8" w:rsidRDefault="00446CEC" w:rsidP="008E4D51">
      <w:pPr>
        <w:spacing w:after="0" w:line="240" w:lineRule="auto"/>
        <w:jc w:val="both"/>
        <w:rPr>
          <w:rFonts w:cstheme="minorHAnsi"/>
        </w:rPr>
      </w:pPr>
    </w:p>
    <w:p w14:paraId="18A2941F" w14:textId="1E98D3E4" w:rsidR="00446CEC" w:rsidRPr="00117BC8" w:rsidRDefault="00B136C4" w:rsidP="00572EF6">
      <w:pPr>
        <w:spacing w:after="0" w:line="240" w:lineRule="auto"/>
        <w:ind w:left="851"/>
        <w:jc w:val="both"/>
        <w:rPr>
          <w:rFonts w:eastAsia="Times New Roman" w:cstheme="minorHAnsi"/>
          <w:color w:val="000000"/>
          <w:lang w:eastAsia="pt-BR"/>
        </w:rPr>
      </w:pPr>
      <w:r w:rsidRPr="00117BC8">
        <w:rPr>
          <w:rFonts w:cstheme="minorHAnsi"/>
          <w:b/>
          <w:bCs/>
        </w:rPr>
        <w:t>7.1</w:t>
      </w:r>
      <w:r w:rsidR="00DB0FF8" w:rsidRPr="00117BC8">
        <w:rPr>
          <w:rFonts w:cstheme="minorHAnsi"/>
          <w:b/>
          <w:bCs/>
        </w:rPr>
        <w:t>1</w:t>
      </w:r>
      <w:r w:rsidRPr="00117BC8">
        <w:rPr>
          <w:rFonts w:cstheme="minorHAnsi"/>
          <w:b/>
          <w:bCs/>
        </w:rPr>
        <w:t xml:space="preserve">.1. </w:t>
      </w:r>
      <w:r w:rsidR="00446CEC" w:rsidRPr="00117BC8">
        <w:rPr>
          <w:rFonts w:cstheme="minorHAnsi"/>
        </w:rPr>
        <w:t>No caso da desistência do arrematante na retirada dos bens nos moldes do item 7.1</w:t>
      </w:r>
      <w:r w:rsidR="00DB0FF8" w:rsidRPr="00117BC8">
        <w:rPr>
          <w:rFonts w:cstheme="minorHAnsi"/>
        </w:rPr>
        <w:t>1</w:t>
      </w:r>
      <w:r w:rsidR="00446CEC" w:rsidRPr="00117BC8">
        <w:rPr>
          <w:rFonts w:cstheme="minorHAnsi"/>
        </w:rPr>
        <w:t xml:space="preserve"> </w:t>
      </w:r>
      <w:r w:rsidR="00DB0FF8" w:rsidRPr="00117BC8">
        <w:rPr>
          <w:rFonts w:cstheme="minorHAnsi"/>
        </w:rPr>
        <w:t xml:space="preserve">o </w:t>
      </w:r>
      <w:r w:rsidR="00E63FAD" w:rsidRPr="00117BC8">
        <w:rPr>
          <w:rFonts w:cstheme="minorHAnsi"/>
        </w:rPr>
        <w:t>Município de Guaíra/SP</w:t>
      </w:r>
      <w:r w:rsidR="00DB0FF8" w:rsidRPr="00117BC8">
        <w:rPr>
          <w:rFonts w:cstheme="minorHAnsi"/>
        </w:rPr>
        <w:t xml:space="preserve"> </w:t>
      </w:r>
      <w:r w:rsidR="00446CEC" w:rsidRPr="00117BC8">
        <w:rPr>
          <w:rFonts w:cstheme="minorHAnsi"/>
        </w:rPr>
        <w:t xml:space="preserve">e o leiloeiro ficam desobrigados a devolver os valores pagos a título de arrematação e </w:t>
      </w:r>
      <w:r w:rsidR="005E39E8">
        <w:rPr>
          <w:rFonts w:cstheme="minorHAnsi"/>
        </w:rPr>
        <w:t xml:space="preserve">de </w:t>
      </w:r>
      <w:r w:rsidR="00446CEC" w:rsidRPr="00117BC8">
        <w:rPr>
          <w:rFonts w:cstheme="minorHAnsi"/>
        </w:rPr>
        <w:t>comissão.</w:t>
      </w:r>
    </w:p>
    <w:p w14:paraId="6717F235" w14:textId="77777777" w:rsidR="00AD3199" w:rsidRPr="00117BC8" w:rsidRDefault="00AD3199" w:rsidP="00AE3B01">
      <w:pPr>
        <w:spacing w:after="0" w:line="240" w:lineRule="auto"/>
        <w:jc w:val="both"/>
        <w:rPr>
          <w:rFonts w:eastAsia="Times New Roman" w:cstheme="minorHAnsi"/>
          <w:color w:val="000000"/>
          <w:lang w:eastAsia="pt-BR"/>
        </w:rPr>
      </w:pPr>
    </w:p>
    <w:p w14:paraId="1CB3C1E8" w14:textId="77777777" w:rsidR="008162B5" w:rsidRPr="00117BC8" w:rsidRDefault="00AD3199" w:rsidP="00AE3B01">
      <w:pPr>
        <w:spacing w:after="0" w:line="240" w:lineRule="auto"/>
        <w:jc w:val="both"/>
        <w:rPr>
          <w:rFonts w:cstheme="minorHAnsi"/>
          <w:b/>
        </w:rPr>
      </w:pPr>
      <w:r w:rsidRPr="00117BC8">
        <w:rPr>
          <w:rFonts w:cstheme="minorHAnsi"/>
          <w:b/>
        </w:rPr>
        <w:t>8</w:t>
      </w:r>
      <w:r w:rsidR="0030634B" w:rsidRPr="00117BC8">
        <w:rPr>
          <w:rFonts w:cstheme="minorHAnsi"/>
          <w:b/>
        </w:rPr>
        <w:t xml:space="preserve"> </w:t>
      </w:r>
      <w:r w:rsidRPr="00117BC8">
        <w:rPr>
          <w:rFonts w:cstheme="minorHAnsi"/>
          <w:b/>
        </w:rPr>
        <w:t xml:space="preserve">- </w:t>
      </w:r>
      <w:r w:rsidR="0030634B" w:rsidRPr="00117BC8">
        <w:rPr>
          <w:rFonts w:cstheme="minorHAnsi"/>
          <w:b/>
        </w:rPr>
        <w:t>DAS PENALIDADES</w:t>
      </w:r>
    </w:p>
    <w:p w14:paraId="3722B547" w14:textId="77777777" w:rsidR="00AD3199" w:rsidRPr="00117BC8" w:rsidRDefault="00AD3199" w:rsidP="00AE3B01">
      <w:pPr>
        <w:spacing w:after="0" w:line="240" w:lineRule="auto"/>
        <w:jc w:val="both"/>
        <w:rPr>
          <w:rFonts w:cstheme="minorHAnsi"/>
        </w:rPr>
      </w:pPr>
    </w:p>
    <w:p w14:paraId="0B0ECFFA" w14:textId="77777777" w:rsidR="000A74AD" w:rsidRDefault="000A74AD" w:rsidP="000A74AD">
      <w:pPr>
        <w:spacing w:after="0" w:line="240" w:lineRule="auto"/>
        <w:jc w:val="both"/>
        <w:rPr>
          <w:rFonts w:cstheme="minorHAnsi"/>
          <w:bCs/>
          <w:color w:val="000000"/>
          <w:sz w:val="21"/>
          <w:szCs w:val="21"/>
        </w:rPr>
      </w:pPr>
      <w:r w:rsidRPr="00191AF0">
        <w:rPr>
          <w:rFonts w:cstheme="minorHAnsi"/>
          <w:b/>
          <w:color w:val="000000"/>
          <w:sz w:val="21"/>
          <w:szCs w:val="21"/>
        </w:rPr>
        <w:t>8.1</w:t>
      </w:r>
      <w:r>
        <w:rPr>
          <w:rFonts w:cstheme="minorHAnsi"/>
          <w:b/>
          <w:color w:val="000000"/>
          <w:sz w:val="21"/>
          <w:szCs w:val="21"/>
        </w:rPr>
        <w:t>.</w:t>
      </w:r>
      <w:r w:rsidRPr="00191AF0">
        <w:rPr>
          <w:rFonts w:cstheme="minorHAnsi"/>
          <w:bCs/>
          <w:color w:val="000000"/>
          <w:sz w:val="21"/>
          <w:szCs w:val="21"/>
        </w:rPr>
        <w:t xml:space="preserve"> O Arrematante que deixar de cumprir os dispositivos contidos neste Edital será</w:t>
      </w:r>
      <w:r>
        <w:rPr>
          <w:rFonts w:cstheme="minorHAnsi"/>
          <w:bCs/>
          <w:color w:val="000000"/>
          <w:sz w:val="21"/>
          <w:szCs w:val="21"/>
        </w:rPr>
        <w:t xml:space="preserve"> </w:t>
      </w:r>
      <w:r w:rsidRPr="00191AF0">
        <w:rPr>
          <w:rFonts w:cstheme="minorHAnsi"/>
          <w:bCs/>
          <w:color w:val="000000"/>
          <w:sz w:val="21"/>
          <w:szCs w:val="21"/>
        </w:rPr>
        <w:t>considerado inadimplente, bem como submetido às sanções administrativas previstas</w:t>
      </w:r>
      <w:r>
        <w:rPr>
          <w:rFonts w:cstheme="minorHAnsi"/>
          <w:bCs/>
          <w:color w:val="000000"/>
          <w:sz w:val="21"/>
          <w:szCs w:val="21"/>
        </w:rPr>
        <w:t xml:space="preserve"> </w:t>
      </w:r>
      <w:r w:rsidRPr="00191AF0">
        <w:rPr>
          <w:rFonts w:cstheme="minorHAnsi"/>
          <w:bCs/>
          <w:color w:val="000000"/>
          <w:sz w:val="21"/>
          <w:szCs w:val="21"/>
        </w:rPr>
        <w:t>nos incisos II, III e IV do artigo 87 da Lei nº 8.666/93.</w:t>
      </w:r>
    </w:p>
    <w:p w14:paraId="524D7054" w14:textId="77777777" w:rsidR="000A74AD" w:rsidRPr="00191AF0" w:rsidRDefault="000A74AD" w:rsidP="000A74AD">
      <w:pPr>
        <w:spacing w:after="0" w:line="240" w:lineRule="auto"/>
        <w:jc w:val="both"/>
        <w:rPr>
          <w:rFonts w:cstheme="minorHAnsi"/>
          <w:bCs/>
          <w:color w:val="000000"/>
          <w:sz w:val="21"/>
          <w:szCs w:val="21"/>
        </w:rPr>
      </w:pPr>
    </w:p>
    <w:p w14:paraId="7FDB1D6E" w14:textId="77777777" w:rsidR="000A74AD" w:rsidRPr="00191AF0" w:rsidRDefault="000A74AD" w:rsidP="000A74AD">
      <w:pPr>
        <w:spacing w:after="0" w:line="240" w:lineRule="auto"/>
        <w:jc w:val="both"/>
        <w:rPr>
          <w:rFonts w:cstheme="minorHAnsi"/>
          <w:bCs/>
          <w:color w:val="000000"/>
          <w:sz w:val="21"/>
          <w:szCs w:val="21"/>
        </w:rPr>
      </w:pPr>
      <w:r w:rsidRPr="00191AF0">
        <w:rPr>
          <w:rFonts w:cstheme="minorHAnsi"/>
          <w:b/>
          <w:color w:val="000000"/>
          <w:sz w:val="21"/>
          <w:szCs w:val="21"/>
        </w:rPr>
        <w:t>8.2.</w:t>
      </w:r>
      <w:r w:rsidRPr="00191AF0">
        <w:rPr>
          <w:rFonts w:cstheme="minorHAnsi"/>
          <w:bCs/>
          <w:color w:val="000000"/>
          <w:sz w:val="21"/>
          <w:szCs w:val="21"/>
        </w:rPr>
        <w:t xml:space="preserve"> As sanções previstas nos subitens acima são aplicáveis também às licitantes que</w:t>
      </w:r>
      <w:r>
        <w:rPr>
          <w:rFonts w:cstheme="minorHAnsi"/>
          <w:bCs/>
          <w:color w:val="000000"/>
          <w:sz w:val="21"/>
          <w:szCs w:val="21"/>
        </w:rPr>
        <w:t xml:space="preserve"> </w:t>
      </w:r>
      <w:r w:rsidRPr="00191AF0">
        <w:rPr>
          <w:rFonts w:cstheme="minorHAnsi"/>
          <w:bCs/>
          <w:color w:val="000000"/>
          <w:sz w:val="21"/>
          <w:szCs w:val="21"/>
        </w:rPr>
        <w:t>se envolvam na prática de atos ilícitos, nocivos ao presente Leilão.</w:t>
      </w:r>
    </w:p>
    <w:p w14:paraId="7356ED39" w14:textId="77777777" w:rsidR="001742BD" w:rsidRPr="00117BC8" w:rsidRDefault="001742BD" w:rsidP="00AE3B01">
      <w:pPr>
        <w:spacing w:after="0" w:line="240" w:lineRule="auto"/>
        <w:jc w:val="both"/>
        <w:rPr>
          <w:rFonts w:cstheme="minorHAnsi"/>
          <w:color w:val="000000"/>
        </w:rPr>
      </w:pPr>
    </w:p>
    <w:p w14:paraId="68D79200" w14:textId="77777777" w:rsidR="008162B5" w:rsidRPr="00117BC8" w:rsidRDefault="00AD3199" w:rsidP="00AE3B01">
      <w:pPr>
        <w:spacing w:after="0" w:line="240" w:lineRule="auto"/>
        <w:jc w:val="both"/>
        <w:rPr>
          <w:rFonts w:cstheme="minorHAnsi"/>
          <w:b/>
        </w:rPr>
      </w:pPr>
      <w:r w:rsidRPr="00117BC8">
        <w:rPr>
          <w:rFonts w:cstheme="minorHAnsi"/>
          <w:b/>
        </w:rPr>
        <w:t>9</w:t>
      </w:r>
      <w:r w:rsidR="0030634B" w:rsidRPr="00117BC8">
        <w:rPr>
          <w:rFonts w:cstheme="minorHAnsi"/>
          <w:b/>
        </w:rPr>
        <w:t xml:space="preserve"> </w:t>
      </w:r>
      <w:r w:rsidRPr="00117BC8">
        <w:rPr>
          <w:rFonts w:cstheme="minorHAnsi"/>
          <w:b/>
        </w:rPr>
        <w:t>-</w:t>
      </w:r>
      <w:r w:rsidR="0030634B" w:rsidRPr="00117BC8">
        <w:rPr>
          <w:rFonts w:cstheme="minorHAnsi"/>
          <w:b/>
        </w:rPr>
        <w:t xml:space="preserve"> DISPOSIÇÕES FINAIS </w:t>
      </w:r>
    </w:p>
    <w:p w14:paraId="3108F23A" w14:textId="77777777" w:rsidR="009F71EF" w:rsidRPr="00117BC8" w:rsidRDefault="009F71EF" w:rsidP="00AE3B01">
      <w:pPr>
        <w:spacing w:after="0" w:line="240" w:lineRule="auto"/>
        <w:jc w:val="both"/>
        <w:rPr>
          <w:rFonts w:cstheme="minorHAnsi"/>
          <w:b/>
        </w:rPr>
      </w:pPr>
    </w:p>
    <w:p w14:paraId="3F4167F2" w14:textId="0EA3CA2F" w:rsidR="009F71EF" w:rsidRPr="00117BC8" w:rsidRDefault="009F71EF" w:rsidP="00AE3B01">
      <w:pPr>
        <w:spacing w:after="0" w:line="240" w:lineRule="auto"/>
        <w:jc w:val="both"/>
        <w:rPr>
          <w:rFonts w:cstheme="minorHAnsi"/>
          <w:color w:val="000000"/>
        </w:rPr>
      </w:pPr>
      <w:r w:rsidRPr="00117BC8">
        <w:rPr>
          <w:rFonts w:cstheme="minorHAnsi"/>
          <w:b/>
          <w:color w:val="000000"/>
        </w:rPr>
        <w:t>9.</w:t>
      </w:r>
      <w:r w:rsidR="00EE3BE8" w:rsidRPr="00117BC8">
        <w:rPr>
          <w:rFonts w:cstheme="minorHAnsi"/>
          <w:b/>
          <w:color w:val="000000"/>
        </w:rPr>
        <w:t>1</w:t>
      </w:r>
      <w:r w:rsidRPr="00117BC8">
        <w:rPr>
          <w:rFonts w:cstheme="minorHAnsi"/>
          <w:b/>
          <w:color w:val="000000"/>
        </w:rPr>
        <w:t>.</w:t>
      </w:r>
      <w:r w:rsidRPr="00117BC8">
        <w:rPr>
          <w:rFonts w:cstheme="minorHAnsi"/>
          <w:color w:val="000000"/>
        </w:rPr>
        <w:t xml:space="preserve"> </w:t>
      </w:r>
      <w:r w:rsidR="00DB0FF8" w:rsidRPr="00117BC8">
        <w:rPr>
          <w:rFonts w:cstheme="minorHAnsi"/>
          <w:color w:val="000000"/>
        </w:rPr>
        <w:t xml:space="preserve">O </w:t>
      </w:r>
      <w:r w:rsidR="00E63FAD" w:rsidRPr="00117BC8">
        <w:rPr>
          <w:rFonts w:cstheme="minorHAnsi"/>
        </w:rPr>
        <w:t>Município de Guaíra/SP</w:t>
      </w:r>
      <w:r w:rsidR="00DB0FF8" w:rsidRPr="00117BC8">
        <w:rPr>
          <w:rFonts w:cstheme="minorHAnsi"/>
          <w:color w:val="000000"/>
        </w:rPr>
        <w:t xml:space="preserve"> </w:t>
      </w:r>
      <w:r w:rsidRPr="00117BC8">
        <w:rPr>
          <w:rFonts w:cstheme="minorHAnsi"/>
          <w:color w:val="000000"/>
        </w:rPr>
        <w:t>é facultad</w:t>
      </w:r>
      <w:r w:rsidR="009D6DF3" w:rsidRPr="00117BC8">
        <w:rPr>
          <w:rFonts w:cstheme="minorHAnsi"/>
          <w:color w:val="000000"/>
        </w:rPr>
        <w:t>a</w:t>
      </w:r>
      <w:r w:rsidRPr="00117BC8">
        <w:rPr>
          <w:rFonts w:cstheme="minorHAnsi"/>
          <w:color w:val="000000"/>
        </w:rPr>
        <w:t xml:space="preserve"> o direito de revogar, anular ou adiar, mediante despacho fundamentado, a presente licitação, </w:t>
      </w:r>
      <w:r w:rsidR="00364DF3" w:rsidRPr="00117BC8">
        <w:rPr>
          <w:rFonts w:cstheme="minorHAnsi"/>
          <w:color w:val="000000"/>
        </w:rPr>
        <w:t xml:space="preserve">bem como retirar, incluir ou alterar lotes, </w:t>
      </w:r>
      <w:r w:rsidRPr="00117BC8">
        <w:rPr>
          <w:rFonts w:cstheme="minorHAnsi"/>
          <w:color w:val="000000"/>
        </w:rPr>
        <w:t xml:space="preserve">sem que aos participantes caiba qualquer indenização. </w:t>
      </w:r>
    </w:p>
    <w:p w14:paraId="4B3D96B0" w14:textId="77777777" w:rsidR="00EE3BE8" w:rsidRPr="00117BC8" w:rsidRDefault="00EE3BE8" w:rsidP="00AE3B01">
      <w:pPr>
        <w:spacing w:after="0" w:line="240" w:lineRule="auto"/>
        <w:jc w:val="both"/>
        <w:rPr>
          <w:rFonts w:cstheme="minorHAnsi"/>
          <w:color w:val="000000"/>
        </w:rPr>
      </w:pPr>
    </w:p>
    <w:p w14:paraId="14CACDBC" w14:textId="162CA69E" w:rsidR="009F71EF" w:rsidRPr="00117BC8" w:rsidRDefault="009F71EF" w:rsidP="00AE3B01">
      <w:pPr>
        <w:spacing w:after="0" w:line="240" w:lineRule="auto"/>
        <w:jc w:val="both"/>
        <w:rPr>
          <w:rFonts w:cstheme="minorHAnsi"/>
          <w:color w:val="000000"/>
        </w:rPr>
      </w:pPr>
      <w:r w:rsidRPr="00117BC8">
        <w:rPr>
          <w:rFonts w:cstheme="minorHAnsi"/>
          <w:b/>
          <w:color w:val="000000"/>
        </w:rPr>
        <w:t>9.</w:t>
      </w:r>
      <w:r w:rsidR="00EE3BE8" w:rsidRPr="00117BC8">
        <w:rPr>
          <w:rFonts w:cstheme="minorHAnsi"/>
          <w:b/>
          <w:color w:val="000000"/>
        </w:rPr>
        <w:t>2</w:t>
      </w:r>
      <w:r w:rsidRPr="00117BC8">
        <w:rPr>
          <w:rFonts w:cstheme="minorHAnsi"/>
          <w:b/>
          <w:color w:val="000000"/>
        </w:rPr>
        <w:t>.</w:t>
      </w:r>
      <w:r w:rsidRPr="00117BC8">
        <w:rPr>
          <w:rFonts w:cstheme="minorHAnsi"/>
          <w:color w:val="000000"/>
        </w:rPr>
        <w:t xml:space="preserve"> Os casos omissos serão resolvidos </w:t>
      </w:r>
      <w:r w:rsidR="00624827" w:rsidRPr="00117BC8">
        <w:rPr>
          <w:rFonts w:cstheme="minorHAnsi"/>
          <w:color w:val="000000"/>
        </w:rPr>
        <w:t>pel</w:t>
      </w:r>
      <w:r w:rsidR="00DB0FF8" w:rsidRPr="00117BC8">
        <w:rPr>
          <w:rFonts w:cstheme="minorHAnsi"/>
          <w:color w:val="000000"/>
        </w:rPr>
        <w:t>o</w:t>
      </w:r>
      <w:r w:rsidR="00C418E2" w:rsidRPr="00117BC8">
        <w:rPr>
          <w:rFonts w:cstheme="minorHAnsi"/>
          <w:color w:val="000000"/>
        </w:rPr>
        <w:t xml:space="preserve"> </w:t>
      </w:r>
      <w:r w:rsidR="00E63FAD" w:rsidRPr="00117BC8">
        <w:rPr>
          <w:rFonts w:cstheme="minorHAnsi"/>
        </w:rPr>
        <w:t>Município de Guaíra/SP</w:t>
      </w:r>
      <w:r w:rsidR="00624827" w:rsidRPr="00117BC8">
        <w:rPr>
          <w:rFonts w:cstheme="minorHAnsi"/>
          <w:color w:val="000000"/>
        </w:rPr>
        <w:t>.</w:t>
      </w:r>
    </w:p>
    <w:p w14:paraId="43435913" w14:textId="77777777" w:rsidR="00EE3BE8" w:rsidRPr="00117BC8" w:rsidRDefault="00EE3BE8" w:rsidP="00AE3B01">
      <w:pPr>
        <w:spacing w:after="0" w:line="240" w:lineRule="auto"/>
        <w:jc w:val="both"/>
        <w:rPr>
          <w:rFonts w:cstheme="minorHAnsi"/>
          <w:color w:val="000000"/>
        </w:rPr>
      </w:pPr>
    </w:p>
    <w:p w14:paraId="09BCF516" w14:textId="77777777" w:rsidR="009F71EF" w:rsidRPr="00117BC8" w:rsidRDefault="00EE3BE8" w:rsidP="00AE3B01">
      <w:pPr>
        <w:spacing w:after="0" w:line="240" w:lineRule="auto"/>
        <w:jc w:val="both"/>
        <w:rPr>
          <w:rFonts w:cstheme="minorHAnsi"/>
        </w:rPr>
      </w:pPr>
      <w:r w:rsidRPr="00117BC8">
        <w:rPr>
          <w:rFonts w:cstheme="minorHAnsi"/>
          <w:b/>
        </w:rPr>
        <w:t>9</w:t>
      </w:r>
      <w:r w:rsidR="009F71EF" w:rsidRPr="00117BC8">
        <w:rPr>
          <w:rFonts w:cstheme="minorHAnsi"/>
          <w:b/>
        </w:rPr>
        <w:t>.</w:t>
      </w:r>
      <w:r w:rsidRPr="00117BC8">
        <w:rPr>
          <w:rFonts w:cstheme="minorHAnsi"/>
          <w:b/>
        </w:rPr>
        <w:t>3</w:t>
      </w:r>
      <w:r w:rsidR="009F71EF" w:rsidRPr="00117BC8">
        <w:rPr>
          <w:rFonts w:cstheme="minorHAnsi"/>
          <w:b/>
        </w:rPr>
        <w:t>.</w:t>
      </w:r>
      <w:r w:rsidR="009F71EF" w:rsidRPr="00117BC8">
        <w:rPr>
          <w:rFonts w:cstheme="minorHAnsi"/>
        </w:rPr>
        <w:t xml:space="preserve"> A descrição dos lotes se sujeita as correções apregoadas no momento do leilão, para cobertura de omissões ou eliminações de distorções acaso verificadas.</w:t>
      </w:r>
    </w:p>
    <w:p w14:paraId="311315E6" w14:textId="77777777" w:rsidR="00EE3BE8" w:rsidRPr="00117BC8" w:rsidRDefault="00EE3BE8" w:rsidP="00AE3B01">
      <w:pPr>
        <w:spacing w:after="0" w:line="240" w:lineRule="auto"/>
        <w:jc w:val="both"/>
        <w:rPr>
          <w:rFonts w:cstheme="minorHAnsi"/>
        </w:rPr>
      </w:pPr>
    </w:p>
    <w:p w14:paraId="443BE847" w14:textId="77777777" w:rsidR="009F71EF" w:rsidRPr="00117BC8" w:rsidRDefault="009F71EF" w:rsidP="00AE3B01">
      <w:pPr>
        <w:autoSpaceDE w:val="0"/>
        <w:autoSpaceDN w:val="0"/>
        <w:adjustRightInd w:val="0"/>
        <w:spacing w:after="0" w:line="240" w:lineRule="auto"/>
        <w:jc w:val="both"/>
        <w:rPr>
          <w:rFonts w:cstheme="minorHAnsi"/>
          <w:color w:val="000000"/>
        </w:rPr>
      </w:pPr>
      <w:r w:rsidRPr="00117BC8">
        <w:rPr>
          <w:rFonts w:cstheme="minorHAnsi"/>
          <w:b/>
          <w:color w:val="000000"/>
        </w:rPr>
        <w:t>9.</w:t>
      </w:r>
      <w:r w:rsidR="00EE3BE8" w:rsidRPr="00117BC8">
        <w:rPr>
          <w:rFonts w:cstheme="minorHAnsi"/>
          <w:b/>
          <w:color w:val="000000"/>
        </w:rPr>
        <w:t>4</w:t>
      </w:r>
      <w:r w:rsidRPr="00117BC8">
        <w:rPr>
          <w:rFonts w:cstheme="minorHAnsi"/>
          <w:b/>
          <w:color w:val="000000"/>
        </w:rPr>
        <w:t>.</w:t>
      </w:r>
      <w:r w:rsidRPr="00117BC8">
        <w:rPr>
          <w:rFonts w:cstheme="minorHAnsi"/>
          <w:color w:val="000000"/>
        </w:rPr>
        <w:t xml:space="preserve"> Os bens não arrematados, por falta de lances ou por não serem retirados pelos arrematantes no prazo previsto neste Edital, serão retornados ao leilão seguinte com data ainda a ser definida. </w:t>
      </w:r>
    </w:p>
    <w:p w14:paraId="494ACFD2" w14:textId="77777777" w:rsidR="009F71EF" w:rsidRPr="00117BC8" w:rsidRDefault="009F71EF" w:rsidP="00AE3B01">
      <w:pPr>
        <w:autoSpaceDE w:val="0"/>
        <w:autoSpaceDN w:val="0"/>
        <w:adjustRightInd w:val="0"/>
        <w:spacing w:after="0" w:line="240" w:lineRule="auto"/>
        <w:jc w:val="both"/>
        <w:rPr>
          <w:rFonts w:cstheme="minorHAnsi"/>
          <w:color w:val="000000"/>
        </w:rPr>
      </w:pPr>
    </w:p>
    <w:p w14:paraId="561397EF" w14:textId="77777777" w:rsidR="001720DC" w:rsidRPr="00117BC8" w:rsidRDefault="00AD3199" w:rsidP="001720DC">
      <w:pPr>
        <w:autoSpaceDE w:val="0"/>
        <w:autoSpaceDN w:val="0"/>
        <w:adjustRightInd w:val="0"/>
        <w:spacing w:after="0" w:line="240" w:lineRule="auto"/>
        <w:jc w:val="both"/>
        <w:rPr>
          <w:rFonts w:cstheme="minorHAnsi"/>
          <w:color w:val="000000"/>
        </w:rPr>
      </w:pPr>
      <w:r w:rsidRPr="00117BC8">
        <w:rPr>
          <w:rFonts w:cstheme="minorHAnsi"/>
          <w:b/>
          <w:color w:val="000000"/>
        </w:rPr>
        <w:t>9</w:t>
      </w:r>
      <w:r w:rsidR="00BD6C9B" w:rsidRPr="00117BC8">
        <w:rPr>
          <w:rFonts w:cstheme="minorHAnsi"/>
          <w:b/>
          <w:color w:val="000000"/>
        </w:rPr>
        <w:t>.</w:t>
      </w:r>
      <w:r w:rsidR="00EE3BE8" w:rsidRPr="00117BC8">
        <w:rPr>
          <w:rFonts w:cstheme="minorHAnsi"/>
          <w:b/>
          <w:color w:val="000000"/>
        </w:rPr>
        <w:t>5</w:t>
      </w:r>
      <w:r w:rsidR="00BD6C9B" w:rsidRPr="00117BC8">
        <w:rPr>
          <w:rFonts w:cstheme="minorHAnsi"/>
          <w:b/>
          <w:color w:val="000000"/>
        </w:rPr>
        <w:t>.</w:t>
      </w:r>
      <w:r w:rsidR="00BD6C9B" w:rsidRPr="00117BC8">
        <w:rPr>
          <w:rFonts w:cstheme="minorHAnsi"/>
          <w:color w:val="000000"/>
        </w:rPr>
        <w:t xml:space="preserve"> O simples oferecimento de lances para aquisição dos bens implica no conhecimento e total aceitação das c</w:t>
      </w:r>
      <w:r w:rsidR="00AF01CF" w:rsidRPr="00117BC8">
        <w:rPr>
          <w:rFonts w:cstheme="minorHAnsi"/>
          <w:color w:val="000000"/>
        </w:rPr>
        <w:t>ondições previstas neste Edital</w:t>
      </w:r>
      <w:r w:rsidR="00BD6C9B" w:rsidRPr="00117BC8">
        <w:rPr>
          <w:rFonts w:cstheme="minorHAnsi"/>
          <w:color w:val="000000"/>
        </w:rPr>
        <w:t xml:space="preserve"> </w:t>
      </w:r>
      <w:r w:rsidR="00AF01CF" w:rsidRPr="00117BC8">
        <w:rPr>
          <w:rFonts w:cstheme="minorHAnsi"/>
          <w:color w:val="000000"/>
        </w:rPr>
        <w:t>e a expressa renúncia dos arrematantes às ações judiciais ou extrajudiciais de contestação de suas cláusulas.</w:t>
      </w:r>
    </w:p>
    <w:p w14:paraId="48B89433" w14:textId="77777777" w:rsidR="001720DC" w:rsidRPr="00117BC8" w:rsidRDefault="001720DC" w:rsidP="00AE3B01">
      <w:pPr>
        <w:spacing w:after="0" w:line="240" w:lineRule="auto"/>
        <w:jc w:val="both"/>
        <w:rPr>
          <w:rFonts w:cstheme="minorHAnsi"/>
          <w:color w:val="000000"/>
        </w:rPr>
      </w:pPr>
    </w:p>
    <w:p w14:paraId="6C1A4357" w14:textId="7AB6DBE7" w:rsidR="00BD6C9B" w:rsidRPr="00117BC8" w:rsidRDefault="00AD3199" w:rsidP="00AE3B01">
      <w:pPr>
        <w:spacing w:after="0" w:line="240" w:lineRule="auto"/>
        <w:jc w:val="both"/>
        <w:rPr>
          <w:rFonts w:cstheme="minorHAnsi"/>
          <w:color w:val="000000"/>
        </w:rPr>
      </w:pPr>
      <w:r w:rsidRPr="00117BC8">
        <w:rPr>
          <w:rFonts w:cstheme="minorHAnsi"/>
          <w:b/>
          <w:color w:val="000000"/>
        </w:rPr>
        <w:t>9.</w:t>
      </w:r>
      <w:r w:rsidR="00EE3BE8" w:rsidRPr="00117BC8">
        <w:rPr>
          <w:rFonts w:cstheme="minorHAnsi"/>
          <w:b/>
          <w:color w:val="000000"/>
        </w:rPr>
        <w:t>6</w:t>
      </w:r>
      <w:r w:rsidR="00BD6C9B" w:rsidRPr="00117BC8">
        <w:rPr>
          <w:rFonts w:cstheme="minorHAnsi"/>
          <w:b/>
          <w:color w:val="000000"/>
        </w:rPr>
        <w:t>.</w:t>
      </w:r>
      <w:r w:rsidR="00BD6C9B" w:rsidRPr="00117BC8">
        <w:rPr>
          <w:rFonts w:cstheme="minorHAnsi"/>
          <w:color w:val="000000"/>
        </w:rPr>
        <w:t xml:space="preserve"> Fica eleito o Foro da Comarca </w:t>
      </w:r>
      <w:r w:rsidR="00624827" w:rsidRPr="00117BC8">
        <w:rPr>
          <w:rFonts w:cstheme="minorHAnsi"/>
          <w:color w:val="000000"/>
        </w:rPr>
        <w:t xml:space="preserve">de </w:t>
      </w:r>
      <w:r w:rsidR="00E63FAD" w:rsidRPr="00117BC8">
        <w:rPr>
          <w:rFonts w:cstheme="minorHAnsi"/>
          <w:color w:val="000000"/>
        </w:rPr>
        <w:t>Guaíra</w:t>
      </w:r>
      <w:r w:rsidR="00BD6C9B" w:rsidRPr="00117BC8">
        <w:rPr>
          <w:rFonts w:cstheme="minorHAnsi"/>
          <w:color w:val="000000"/>
        </w:rPr>
        <w:t xml:space="preserve">/SP, para discussão de eventuais litígios, oriundos da presente Licitação, com renúncia de outros, por mais privilegiados que sejam. </w:t>
      </w:r>
    </w:p>
    <w:p w14:paraId="46964024" w14:textId="77777777" w:rsidR="00AD3199" w:rsidRPr="00117BC8" w:rsidRDefault="00AD3199" w:rsidP="00AE3B01">
      <w:pPr>
        <w:spacing w:after="0" w:line="240" w:lineRule="auto"/>
        <w:jc w:val="both"/>
        <w:rPr>
          <w:rFonts w:cstheme="minorHAnsi"/>
          <w:color w:val="000000"/>
        </w:rPr>
      </w:pPr>
    </w:p>
    <w:p w14:paraId="0D276F56" w14:textId="77777777" w:rsidR="008162B5" w:rsidRPr="00117BC8" w:rsidRDefault="0030634B" w:rsidP="00AE3B01">
      <w:pPr>
        <w:spacing w:after="0" w:line="240" w:lineRule="auto"/>
        <w:jc w:val="right"/>
        <w:rPr>
          <w:rFonts w:cstheme="minorHAnsi"/>
        </w:rPr>
      </w:pPr>
      <w:r w:rsidRPr="00117BC8">
        <w:rPr>
          <w:rFonts w:cstheme="minorHAnsi"/>
        </w:rPr>
        <w:t xml:space="preserve">Anexo I: RELAÇÃO E ESPECIFICAÇÃO DOS BENS </w:t>
      </w:r>
    </w:p>
    <w:p w14:paraId="01A9A922" w14:textId="77777777" w:rsidR="001D6CC0" w:rsidRPr="00117BC8" w:rsidRDefault="001D6CC0" w:rsidP="00AE3B01">
      <w:pPr>
        <w:spacing w:after="0" w:line="240" w:lineRule="auto"/>
        <w:jc w:val="both"/>
        <w:rPr>
          <w:rFonts w:cstheme="minorHAnsi"/>
        </w:rPr>
      </w:pPr>
    </w:p>
    <w:p w14:paraId="64CA2403" w14:textId="2FDC4B7F" w:rsidR="008162B5" w:rsidRPr="00117BC8" w:rsidRDefault="00E63FAD" w:rsidP="00AE3B01">
      <w:pPr>
        <w:spacing w:after="0" w:line="240" w:lineRule="auto"/>
        <w:jc w:val="center"/>
        <w:rPr>
          <w:rFonts w:cstheme="minorHAnsi"/>
        </w:rPr>
      </w:pPr>
      <w:r w:rsidRPr="00117BC8">
        <w:rPr>
          <w:rFonts w:cstheme="minorHAnsi"/>
        </w:rPr>
        <w:t>Guaíra</w:t>
      </w:r>
      <w:r w:rsidR="00493FF4" w:rsidRPr="00117BC8">
        <w:rPr>
          <w:rFonts w:cstheme="minorHAnsi"/>
        </w:rPr>
        <w:t>/SP</w:t>
      </w:r>
      <w:r w:rsidR="0030634B" w:rsidRPr="00117BC8">
        <w:rPr>
          <w:rFonts w:cstheme="minorHAnsi"/>
        </w:rPr>
        <w:t>,</w:t>
      </w:r>
      <w:r w:rsidR="0028504B" w:rsidRPr="00117BC8">
        <w:rPr>
          <w:rFonts w:cstheme="minorHAnsi"/>
        </w:rPr>
        <w:t xml:space="preserve"> </w:t>
      </w:r>
      <w:r w:rsidR="008626DF">
        <w:rPr>
          <w:rFonts w:cstheme="minorHAnsi"/>
        </w:rPr>
        <w:t>23</w:t>
      </w:r>
      <w:r w:rsidR="0030634B" w:rsidRPr="00117BC8">
        <w:rPr>
          <w:rFonts w:cstheme="minorHAnsi"/>
        </w:rPr>
        <w:t xml:space="preserve"> de</w:t>
      </w:r>
      <w:r w:rsidR="00EA24B0" w:rsidRPr="00117BC8">
        <w:rPr>
          <w:rFonts w:cstheme="minorHAnsi"/>
        </w:rPr>
        <w:t xml:space="preserve"> </w:t>
      </w:r>
      <w:r w:rsidR="003F6376">
        <w:rPr>
          <w:rFonts w:cstheme="minorHAnsi"/>
        </w:rPr>
        <w:t>outubro</w:t>
      </w:r>
      <w:r w:rsidR="00493FF4" w:rsidRPr="00117BC8">
        <w:rPr>
          <w:rFonts w:cstheme="minorHAnsi"/>
        </w:rPr>
        <w:t xml:space="preserve"> </w:t>
      </w:r>
      <w:r w:rsidR="0030634B" w:rsidRPr="00117BC8">
        <w:rPr>
          <w:rFonts w:cstheme="minorHAnsi"/>
        </w:rPr>
        <w:t>de 20</w:t>
      </w:r>
      <w:r w:rsidR="001058FA" w:rsidRPr="00117BC8">
        <w:rPr>
          <w:rFonts w:cstheme="minorHAnsi"/>
        </w:rPr>
        <w:t>2</w:t>
      </w:r>
      <w:r w:rsidRPr="00117BC8">
        <w:rPr>
          <w:rFonts w:cstheme="minorHAnsi"/>
        </w:rPr>
        <w:t>3</w:t>
      </w:r>
      <w:r w:rsidR="0030634B" w:rsidRPr="00117BC8">
        <w:rPr>
          <w:rFonts w:cstheme="minorHAnsi"/>
        </w:rPr>
        <w:t>.</w:t>
      </w:r>
    </w:p>
    <w:p w14:paraId="2230E4F4" w14:textId="77777777" w:rsidR="00493FF4" w:rsidRPr="00117BC8" w:rsidRDefault="00493FF4" w:rsidP="00AE3B01">
      <w:pPr>
        <w:spacing w:after="0" w:line="240" w:lineRule="auto"/>
        <w:jc w:val="both"/>
        <w:rPr>
          <w:rFonts w:cstheme="minorHAnsi"/>
        </w:rPr>
      </w:pPr>
    </w:p>
    <w:p w14:paraId="58A669FE" w14:textId="77777777" w:rsidR="001D6CC0" w:rsidRPr="00117BC8" w:rsidRDefault="001D6CC0" w:rsidP="00AE3B01">
      <w:pPr>
        <w:spacing w:after="0" w:line="240" w:lineRule="auto"/>
        <w:jc w:val="both"/>
        <w:rPr>
          <w:rFonts w:cstheme="minorHAnsi"/>
        </w:rPr>
      </w:pPr>
    </w:p>
    <w:p w14:paraId="546CA8AE" w14:textId="77777777" w:rsidR="00E63FAD" w:rsidRPr="00117BC8" w:rsidRDefault="00E63FAD" w:rsidP="00E63FAD">
      <w:pPr>
        <w:spacing w:after="0" w:line="240" w:lineRule="auto"/>
        <w:jc w:val="center"/>
        <w:rPr>
          <w:rFonts w:cstheme="minorHAnsi"/>
        </w:rPr>
      </w:pPr>
      <w:r w:rsidRPr="00117BC8">
        <w:rPr>
          <w:rFonts w:cstheme="minorHAnsi"/>
        </w:rPr>
        <w:t>Antonio Manoel da Silva Júnior</w:t>
      </w:r>
    </w:p>
    <w:p w14:paraId="0A0387D0" w14:textId="5F763E06" w:rsidR="00E75035" w:rsidRPr="00117BC8" w:rsidRDefault="00E63FAD" w:rsidP="00E63FAD">
      <w:pPr>
        <w:spacing w:after="0" w:line="240" w:lineRule="auto"/>
        <w:jc w:val="center"/>
        <w:rPr>
          <w:rFonts w:cstheme="minorHAnsi"/>
          <w:b/>
          <w:u w:val="single"/>
        </w:rPr>
      </w:pPr>
      <w:r w:rsidRPr="00117BC8">
        <w:rPr>
          <w:rFonts w:cstheme="minorHAnsi"/>
        </w:rPr>
        <w:t>Prefeito Municipal de Guaíra/SP</w:t>
      </w:r>
      <w:r w:rsidR="001720DC" w:rsidRPr="00117BC8">
        <w:rPr>
          <w:rFonts w:cstheme="minorHAnsi"/>
          <w:b/>
        </w:rPr>
        <w:br w:type="page"/>
      </w:r>
      <w:r w:rsidR="00E75035" w:rsidRPr="00117BC8">
        <w:rPr>
          <w:rFonts w:cstheme="minorHAnsi"/>
          <w:b/>
          <w:u w:val="single"/>
        </w:rPr>
        <w:t xml:space="preserve">ANEXO I </w:t>
      </w:r>
      <w:r w:rsidR="00C418E2" w:rsidRPr="00117BC8">
        <w:rPr>
          <w:rFonts w:cstheme="minorHAnsi"/>
          <w:b/>
          <w:u w:val="single"/>
        </w:rPr>
        <w:t xml:space="preserve">- </w:t>
      </w:r>
      <w:r w:rsidR="00E75035" w:rsidRPr="00117BC8">
        <w:rPr>
          <w:rFonts w:cstheme="minorHAnsi"/>
          <w:b/>
          <w:u w:val="single"/>
        </w:rPr>
        <w:t>RELAÇÃO DOS BENS</w:t>
      </w:r>
    </w:p>
    <w:p w14:paraId="447DF9C6" w14:textId="173520C8" w:rsidR="00E75035" w:rsidRPr="00117BC8" w:rsidRDefault="00E75035" w:rsidP="000A1E94">
      <w:pPr>
        <w:spacing w:after="0" w:line="240" w:lineRule="auto"/>
        <w:jc w:val="center"/>
        <w:rPr>
          <w:rFonts w:cstheme="minorHAnsi"/>
          <w:b/>
        </w:rPr>
      </w:pPr>
    </w:p>
    <w:p w14:paraId="552B4929" w14:textId="679014EE" w:rsidR="00820F48" w:rsidRPr="00820F48" w:rsidRDefault="00820F48" w:rsidP="00820F48">
      <w:pPr>
        <w:autoSpaceDE w:val="0"/>
        <w:autoSpaceDN w:val="0"/>
        <w:adjustRightInd w:val="0"/>
        <w:spacing w:after="0" w:line="240" w:lineRule="auto"/>
        <w:jc w:val="both"/>
        <w:rPr>
          <w:rFonts w:cstheme="minorHAnsi"/>
        </w:rPr>
      </w:pPr>
      <w:r w:rsidRPr="00820F48">
        <w:rPr>
          <w:rFonts w:cstheme="minorHAnsi"/>
        </w:rPr>
        <w:t>Lotes 01 a 12 e 26 - expostos na Avenida 19-A, 195, Almoxarifado, CEP 14790-000, Guaíra/SP;</w:t>
      </w:r>
    </w:p>
    <w:p w14:paraId="78A28395" w14:textId="77777777" w:rsidR="00820F48" w:rsidRPr="00820F48" w:rsidRDefault="00820F48" w:rsidP="00820F48">
      <w:pPr>
        <w:autoSpaceDE w:val="0"/>
        <w:autoSpaceDN w:val="0"/>
        <w:adjustRightInd w:val="0"/>
        <w:spacing w:after="0" w:line="240" w:lineRule="auto"/>
        <w:jc w:val="both"/>
        <w:rPr>
          <w:rFonts w:cstheme="minorHAnsi"/>
        </w:rPr>
      </w:pPr>
      <w:r w:rsidRPr="00820F48">
        <w:rPr>
          <w:rFonts w:cstheme="minorHAnsi"/>
        </w:rPr>
        <w:t xml:space="preserve"> </w:t>
      </w:r>
    </w:p>
    <w:p w14:paraId="0D9ED53B" w14:textId="1D7FEEE4" w:rsidR="00820F48" w:rsidRPr="00820F48" w:rsidRDefault="00820F48" w:rsidP="00820F48">
      <w:pPr>
        <w:autoSpaceDE w:val="0"/>
        <w:autoSpaceDN w:val="0"/>
        <w:adjustRightInd w:val="0"/>
        <w:spacing w:after="0" w:line="240" w:lineRule="auto"/>
        <w:jc w:val="both"/>
        <w:rPr>
          <w:rFonts w:cstheme="minorHAnsi"/>
        </w:rPr>
      </w:pPr>
      <w:r w:rsidRPr="00820F48">
        <w:rPr>
          <w:rFonts w:cstheme="minorHAnsi"/>
        </w:rPr>
        <w:t>Lotes 13 a 23 - expostos na Estrada São José Albertopolis, nº 199 (Centro de Controle de Zoonose/Secretaria de Cultura e Meio Ambiente), Guaíra/SP;</w:t>
      </w:r>
    </w:p>
    <w:p w14:paraId="2166F3B4" w14:textId="77777777" w:rsidR="00820F48" w:rsidRPr="00820F48" w:rsidRDefault="00820F48" w:rsidP="00820F48">
      <w:pPr>
        <w:autoSpaceDE w:val="0"/>
        <w:autoSpaceDN w:val="0"/>
        <w:adjustRightInd w:val="0"/>
        <w:spacing w:after="0" w:line="240" w:lineRule="auto"/>
        <w:jc w:val="both"/>
        <w:rPr>
          <w:rFonts w:cstheme="minorHAnsi"/>
        </w:rPr>
      </w:pPr>
    </w:p>
    <w:p w14:paraId="3D65F47B" w14:textId="4FFC610B" w:rsidR="0028090C" w:rsidRPr="00820F48" w:rsidRDefault="00820F48" w:rsidP="00820F48">
      <w:pPr>
        <w:autoSpaceDE w:val="0"/>
        <w:autoSpaceDN w:val="0"/>
        <w:adjustRightInd w:val="0"/>
        <w:spacing w:after="0" w:line="240" w:lineRule="auto"/>
        <w:jc w:val="both"/>
        <w:rPr>
          <w:rFonts w:cstheme="minorHAnsi"/>
          <w:color w:val="000000"/>
        </w:rPr>
      </w:pPr>
      <w:r w:rsidRPr="00820F48">
        <w:rPr>
          <w:rFonts w:cstheme="minorHAnsi"/>
        </w:rPr>
        <w:t>Lote 24 - exposto na Rua 18, nº 905 e na Avenida Gabriel Garcia Leal, s/n, CEP 14790-000, Guaíra/SP (Centro de Exposição Ademir Giovanini - Parque Maracá).</w:t>
      </w:r>
    </w:p>
    <w:p w14:paraId="01AE8168" w14:textId="77777777" w:rsidR="00330119" w:rsidRPr="00117BC8" w:rsidRDefault="00330119" w:rsidP="009074BE">
      <w:pPr>
        <w:autoSpaceDE w:val="0"/>
        <w:autoSpaceDN w:val="0"/>
        <w:adjustRightInd w:val="0"/>
        <w:spacing w:after="0" w:line="240" w:lineRule="auto"/>
        <w:jc w:val="both"/>
        <w:rPr>
          <w:rFonts w:cstheme="minorHAnsi"/>
          <w:color w:val="FF0000"/>
        </w:rPr>
      </w:pPr>
    </w:p>
    <w:tbl>
      <w:tblPr>
        <w:tblStyle w:val="Tabelacomgrade"/>
        <w:tblW w:w="9776" w:type="dxa"/>
        <w:tblLook w:val="04A0" w:firstRow="1" w:lastRow="0" w:firstColumn="1" w:lastColumn="0" w:noHBand="0" w:noVBand="1"/>
      </w:tblPr>
      <w:tblGrid>
        <w:gridCol w:w="615"/>
        <w:gridCol w:w="7460"/>
        <w:gridCol w:w="1701"/>
      </w:tblGrid>
      <w:tr w:rsidR="00330119" w:rsidRPr="00117BC8" w14:paraId="00CD6F60" w14:textId="77777777" w:rsidTr="00572EF6">
        <w:tc>
          <w:tcPr>
            <w:tcW w:w="615" w:type="dxa"/>
          </w:tcPr>
          <w:p w14:paraId="3D40E562" w14:textId="77777777" w:rsidR="00330119" w:rsidRPr="00117BC8" w:rsidRDefault="00330119" w:rsidP="00B64F98">
            <w:pPr>
              <w:spacing w:line="276" w:lineRule="auto"/>
              <w:jc w:val="center"/>
              <w:rPr>
                <w:rFonts w:cstheme="minorHAnsi"/>
                <w:b/>
              </w:rPr>
            </w:pPr>
            <w:r w:rsidRPr="00117BC8">
              <w:rPr>
                <w:rFonts w:cstheme="minorHAnsi"/>
                <w:b/>
              </w:rPr>
              <w:t>Lote</w:t>
            </w:r>
          </w:p>
        </w:tc>
        <w:tc>
          <w:tcPr>
            <w:tcW w:w="7460" w:type="dxa"/>
          </w:tcPr>
          <w:p w14:paraId="7DACB8A4" w14:textId="77777777" w:rsidR="00330119" w:rsidRPr="00117BC8" w:rsidRDefault="00330119" w:rsidP="00B64F98">
            <w:pPr>
              <w:spacing w:line="276" w:lineRule="auto"/>
              <w:jc w:val="center"/>
              <w:rPr>
                <w:rFonts w:cstheme="minorHAnsi"/>
                <w:b/>
              </w:rPr>
            </w:pPr>
            <w:r w:rsidRPr="00117BC8">
              <w:rPr>
                <w:rFonts w:cstheme="minorHAnsi"/>
                <w:b/>
              </w:rPr>
              <w:t>Bens</w:t>
            </w:r>
          </w:p>
        </w:tc>
        <w:tc>
          <w:tcPr>
            <w:tcW w:w="1701" w:type="dxa"/>
          </w:tcPr>
          <w:p w14:paraId="663455D3" w14:textId="77777777" w:rsidR="00330119" w:rsidRPr="00117BC8" w:rsidRDefault="00330119" w:rsidP="00B64F98">
            <w:pPr>
              <w:spacing w:line="276" w:lineRule="auto"/>
              <w:jc w:val="center"/>
              <w:rPr>
                <w:rFonts w:cstheme="minorHAnsi"/>
                <w:b/>
              </w:rPr>
            </w:pPr>
            <w:r w:rsidRPr="00117BC8">
              <w:rPr>
                <w:rFonts w:cstheme="minorHAnsi"/>
                <w:b/>
              </w:rPr>
              <w:t>Avaliação</w:t>
            </w:r>
          </w:p>
        </w:tc>
      </w:tr>
      <w:tr w:rsidR="00330119" w:rsidRPr="00117BC8" w14:paraId="36E98487" w14:textId="77777777" w:rsidTr="00572EF6">
        <w:tc>
          <w:tcPr>
            <w:tcW w:w="615" w:type="dxa"/>
          </w:tcPr>
          <w:p w14:paraId="643662AE" w14:textId="77777777" w:rsidR="00330119" w:rsidRPr="00117BC8" w:rsidRDefault="00330119" w:rsidP="00B64F98">
            <w:pPr>
              <w:spacing w:line="276" w:lineRule="auto"/>
              <w:jc w:val="center"/>
              <w:rPr>
                <w:rFonts w:cstheme="minorHAnsi"/>
              </w:rPr>
            </w:pPr>
            <w:r w:rsidRPr="00117BC8">
              <w:rPr>
                <w:rFonts w:cstheme="minorHAnsi"/>
              </w:rPr>
              <w:t>01</w:t>
            </w:r>
          </w:p>
        </w:tc>
        <w:tc>
          <w:tcPr>
            <w:tcW w:w="7460" w:type="dxa"/>
          </w:tcPr>
          <w:p w14:paraId="15749EE2" w14:textId="77777777" w:rsidR="00330119" w:rsidRPr="00117BC8" w:rsidRDefault="00330119" w:rsidP="00B64F98">
            <w:pPr>
              <w:spacing w:line="276" w:lineRule="auto"/>
              <w:jc w:val="both"/>
              <w:rPr>
                <w:rFonts w:cstheme="minorHAnsi"/>
              </w:rPr>
            </w:pPr>
            <w:bookmarkStart w:id="1" w:name="_Hlk141712710"/>
            <w:r w:rsidRPr="00117BC8">
              <w:rPr>
                <w:rFonts w:cstheme="minorHAnsi"/>
              </w:rPr>
              <w:t>Placa EHE1196, Marca/Modelo Chevrolet/Classic LS, Ano fab./mod. 2013/2014, Renavam 592984303, Chassi 9BGSU19F0EB173922, Motor nº NAA348644, Cor Preta, Combustível  Álcool/Gasolina. Com direito a documento.</w:t>
            </w:r>
            <w:bookmarkEnd w:id="1"/>
          </w:p>
        </w:tc>
        <w:tc>
          <w:tcPr>
            <w:tcW w:w="1701" w:type="dxa"/>
          </w:tcPr>
          <w:p w14:paraId="35FFF1BC" w14:textId="77777777" w:rsidR="00330119" w:rsidRPr="00117BC8" w:rsidRDefault="00330119" w:rsidP="00B64F98">
            <w:pPr>
              <w:spacing w:line="276" w:lineRule="auto"/>
              <w:jc w:val="center"/>
              <w:rPr>
                <w:rFonts w:cstheme="minorHAnsi"/>
              </w:rPr>
            </w:pPr>
            <w:r w:rsidRPr="00117BC8">
              <w:rPr>
                <w:rFonts w:cstheme="minorHAnsi"/>
              </w:rPr>
              <w:t>R$ 8.000,00</w:t>
            </w:r>
          </w:p>
        </w:tc>
      </w:tr>
      <w:tr w:rsidR="00330119" w:rsidRPr="00117BC8" w14:paraId="20947652" w14:textId="77777777" w:rsidTr="00572EF6">
        <w:tc>
          <w:tcPr>
            <w:tcW w:w="615" w:type="dxa"/>
          </w:tcPr>
          <w:p w14:paraId="378DF09B" w14:textId="77777777" w:rsidR="00330119" w:rsidRPr="00117BC8" w:rsidRDefault="00330119" w:rsidP="00B64F98">
            <w:pPr>
              <w:spacing w:line="276" w:lineRule="auto"/>
              <w:jc w:val="center"/>
              <w:rPr>
                <w:rFonts w:cstheme="minorHAnsi"/>
              </w:rPr>
            </w:pPr>
            <w:r w:rsidRPr="00117BC8">
              <w:rPr>
                <w:rFonts w:cstheme="minorHAnsi"/>
              </w:rPr>
              <w:t>02</w:t>
            </w:r>
          </w:p>
        </w:tc>
        <w:tc>
          <w:tcPr>
            <w:tcW w:w="7460" w:type="dxa"/>
          </w:tcPr>
          <w:p w14:paraId="5B5441AC" w14:textId="264FD835" w:rsidR="00330119" w:rsidRPr="00117BC8" w:rsidRDefault="00330119" w:rsidP="00B64F98">
            <w:pPr>
              <w:spacing w:line="276" w:lineRule="auto"/>
              <w:jc w:val="both"/>
              <w:rPr>
                <w:rFonts w:cstheme="minorHAnsi"/>
              </w:rPr>
            </w:pPr>
            <w:bookmarkStart w:id="2" w:name="_Hlk141712740"/>
            <w:r w:rsidRPr="00117BC8">
              <w:rPr>
                <w:rFonts w:cstheme="minorHAnsi"/>
              </w:rPr>
              <w:t xml:space="preserve">Placa CPV6027, Marca/Modelo Peugeot/Boxer M330M HDI, Ano fab./mod.2008/2008, Renavam 957959613, Chassi 936ZBPMMB82024958, Motor </w:t>
            </w:r>
            <w:r w:rsidR="003A02A2" w:rsidRPr="00117BC8">
              <w:rPr>
                <w:rFonts w:cstheme="minorHAnsi"/>
              </w:rPr>
              <w:t>814043S</w:t>
            </w:r>
            <w:r w:rsidRPr="00117BC8">
              <w:rPr>
                <w:rFonts w:cstheme="minorHAnsi"/>
              </w:rPr>
              <w:t xml:space="preserve">1032445, Cor Branca, Combustível Diesel. </w:t>
            </w:r>
            <w:r w:rsidR="003A02A2" w:rsidRPr="00117BC8">
              <w:rPr>
                <w:rFonts w:cstheme="minorHAnsi"/>
              </w:rPr>
              <w:t>Obs.:</w:t>
            </w:r>
            <w:r w:rsidR="005C6FE8" w:rsidRPr="00117BC8">
              <w:rPr>
                <w:rFonts w:cstheme="minorHAnsi"/>
              </w:rPr>
              <w:t xml:space="preserve"> O número do motor instalado no veículo não está cadastrado, </w:t>
            </w:r>
            <w:r w:rsidR="008842FC" w:rsidRPr="00117BC8">
              <w:rPr>
                <w:rFonts w:cstheme="minorHAnsi"/>
              </w:rPr>
              <w:t>qualquer custo com regularização (remarcação) e/ou troca será de responsabilidade do arrematante.</w:t>
            </w:r>
            <w:r w:rsidR="003A02A2" w:rsidRPr="00117BC8">
              <w:rPr>
                <w:rFonts w:cstheme="minorHAnsi"/>
              </w:rPr>
              <w:t xml:space="preserve"> </w:t>
            </w:r>
            <w:r w:rsidRPr="00117BC8">
              <w:rPr>
                <w:rFonts w:cstheme="minorHAnsi"/>
              </w:rPr>
              <w:t>Com direito a documento.</w:t>
            </w:r>
            <w:bookmarkEnd w:id="2"/>
          </w:p>
        </w:tc>
        <w:tc>
          <w:tcPr>
            <w:tcW w:w="1701" w:type="dxa"/>
          </w:tcPr>
          <w:p w14:paraId="4A685BBE" w14:textId="77777777" w:rsidR="00330119" w:rsidRPr="00117BC8" w:rsidRDefault="00330119" w:rsidP="00B64F98">
            <w:pPr>
              <w:spacing w:line="276" w:lineRule="auto"/>
              <w:jc w:val="center"/>
              <w:rPr>
                <w:rFonts w:cstheme="minorHAnsi"/>
              </w:rPr>
            </w:pPr>
            <w:r w:rsidRPr="00117BC8">
              <w:rPr>
                <w:rFonts w:cstheme="minorHAnsi"/>
              </w:rPr>
              <w:t>R$ 11.000,00</w:t>
            </w:r>
          </w:p>
        </w:tc>
      </w:tr>
      <w:tr w:rsidR="00330119" w:rsidRPr="00117BC8" w14:paraId="60838A99" w14:textId="77777777" w:rsidTr="00572EF6">
        <w:tc>
          <w:tcPr>
            <w:tcW w:w="615" w:type="dxa"/>
          </w:tcPr>
          <w:p w14:paraId="7A8BE9A6" w14:textId="77777777" w:rsidR="00330119" w:rsidRPr="00117BC8" w:rsidRDefault="00330119" w:rsidP="00B64F98">
            <w:pPr>
              <w:spacing w:line="276" w:lineRule="auto"/>
              <w:jc w:val="center"/>
              <w:rPr>
                <w:rFonts w:cstheme="minorHAnsi"/>
              </w:rPr>
            </w:pPr>
            <w:r w:rsidRPr="00117BC8">
              <w:rPr>
                <w:rFonts w:cstheme="minorHAnsi"/>
              </w:rPr>
              <w:t>03</w:t>
            </w:r>
          </w:p>
        </w:tc>
        <w:tc>
          <w:tcPr>
            <w:tcW w:w="7460" w:type="dxa"/>
          </w:tcPr>
          <w:p w14:paraId="648F788B" w14:textId="77777777" w:rsidR="00330119" w:rsidRPr="00117BC8" w:rsidRDefault="00330119" w:rsidP="00B64F98">
            <w:pPr>
              <w:pStyle w:val="Ttulo1"/>
              <w:shd w:val="clear" w:color="auto" w:fill="FFFFFF"/>
              <w:spacing w:before="0" w:after="75" w:line="276" w:lineRule="auto"/>
              <w:jc w:val="both"/>
              <w:outlineLvl w:val="0"/>
              <w:rPr>
                <w:rFonts w:asciiTheme="minorHAnsi" w:hAnsiTheme="minorHAnsi" w:cstheme="minorHAnsi"/>
                <w:sz w:val="22"/>
                <w:szCs w:val="22"/>
              </w:rPr>
            </w:pPr>
            <w:r w:rsidRPr="00117BC8">
              <w:rPr>
                <w:rFonts w:asciiTheme="minorHAnsi" w:eastAsiaTheme="minorHAnsi" w:hAnsiTheme="minorHAnsi" w:cstheme="minorHAnsi"/>
                <w:color w:val="auto"/>
                <w:sz w:val="22"/>
                <w:szCs w:val="22"/>
              </w:rPr>
              <w:t>Placa CPV6009, Marca/Modelo Iveco/4912 Rontan Amb, Ano fab./mod. 2004/2004, Renavam 878813810, Chassi 93ZC4980148314436, Motor nº 8140433944629, Cor Branca, Combustível Diesel. Com direito a documento.</w:t>
            </w:r>
          </w:p>
        </w:tc>
        <w:tc>
          <w:tcPr>
            <w:tcW w:w="1701" w:type="dxa"/>
          </w:tcPr>
          <w:p w14:paraId="6F10546B" w14:textId="77777777" w:rsidR="00330119" w:rsidRPr="00117BC8" w:rsidRDefault="00330119" w:rsidP="00B64F98">
            <w:pPr>
              <w:spacing w:line="276" w:lineRule="auto"/>
              <w:jc w:val="center"/>
              <w:rPr>
                <w:rFonts w:cstheme="minorHAnsi"/>
              </w:rPr>
            </w:pPr>
            <w:r w:rsidRPr="00117BC8">
              <w:rPr>
                <w:rFonts w:cstheme="minorHAnsi"/>
              </w:rPr>
              <w:t>R$ 7.200,00</w:t>
            </w:r>
          </w:p>
        </w:tc>
      </w:tr>
      <w:tr w:rsidR="00330119" w:rsidRPr="00117BC8" w14:paraId="7939FD6F" w14:textId="77777777" w:rsidTr="00572EF6">
        <w:tc>
          <w:tcPr>
            <w:tcW w:w="615" w:type="dxa"/>
          </w:tcPr>
          <w:p w14:paraId="316907FE" w14:textId="77777777" w:rsidR="00330119" w:rsidRPr="00117BC8" w:rsidRDefault="00330119" w:rsidP="00B64F98">
            <w:pPr>
              <w:spacing w:line="276" w:lineRule="auto"/>
              <w:jc w:val="center"/>
              <w:rPr>
                <w:rFonts w:cstheme="minorHAnsi"/>
              </w:rPr>
            </w:pPr>
            <w:r w:rsidRPr="00117BC8">
              <w:rPr>
                <w:rFonts w:cstheme="minorHAnsi"/>
              </w:rPr>
              <w:t>04</w:t>
            </w:r>
          </w:p>
        </w:tc>
        <w:tc>
          <w:tcPr>
            <w:tcW w:w="7460" w:type="dxa"/>
          </w:tcPr>
          <w:p w14:paraId="25647125" w14:textId="25C48AC9" w:rsidR="00330119" w:rsidRPr="00117BC8" w:rsidRDefault="00330119" w:rsidP="00B64F98">
            <w:pPr>
              <w:spacing w:line="276" w:lineRule="auto"/>
              <w:jc w:val="both"/>
              <w:rPr>
                <w:rFonts w:cstheme="minorHAnsi"/>
              </w:rPr>
            </w:pPr>
            <w:r w:rsidRPr="00117BC8">
              <w:rPr>
                <w:rFonts w:cstheme="minorHAnsi"/>
              </w:rPr>
              <w:t>Placa BFY4005, Marca/Modelo Ford/Ford F 14000, Ano fab./mod. 1994/1994, Renavam 625401727, Chassi 9BFXTNSM1RDB45727, Motor nº  22906145324, Cor Vermelho, Carroceria Basculante, Combustível Diesel. Com direito a documento</w:t>
            </w:r>
          </w:p>
        </w:tc>
        <w:tc>
          <w:tcPr>
            <w:tcW w:w="1701" w:type="dxa"/>
          </w:tcPr>
          <w:p w14:paraId="19555210" w14:textId="77777777" w:rsidR="00330119" w:rsidRPr="00117BC8" w:rsidRDefault="00330119" w:rsidP="00B64F98">
            <w:pPr>
              <w:spacing w:line="276" w:lineRule="auto"/>
              <w:jc w:val="center"/>
              <w:rPr>
                <w:rFonts w:cstheme="minorHAnsi"/>
              </w:rPr>
            </w:pPr>
            <w:r w:rsidRPr="00117BC8">
              <w:rPr>
                <w:rFonts w:cstheme="minorHAnsi"/>
              </w:rPr>
              <w:t>R$ 13.000,00</w:t>
            </w:r>
          </w:p>
        </w:tc>
      </w:tr>
      <w:tr w:rsidR="00330119" w:rsidRPr="00117BC8" w14:paraId="58D5A9C8" w14:textId="77777777" w:rsidTr="00572EF6">
        <w:tc>
          <w:tcPr>
            <w:tcW w:w="615" w:type="dxa"/>
          </w:tcPr>
          <w:p w14:paraId="40BC926C" w14:textId="77777777" w:rsidR="00330119" w:rsidRPr="00117BC8" w:rsidRDefault="00330119" w:rsidP="00B64F98">
            <w:pPr>
              <w:spacing w:line="276" w:lineRule="auto"/>
              <w:jc w:val="center"/>
              <w:rPr>
                <w:rFonts w:cstheme="minorHAnsi"/>
              </w:rPr>
            </w:pPr>
            <w:r w:rsidRPr="00117BC8">
              <w:rPr>
                <w:rFonts w:cstheme="minorHAnsi"/>
              </w:rPr>
              <w:t>05</w:t>
            </w:r>
          </w:p>
        </w:tc>
        <w:tc>
          <w:tcPr>
            <w:tcW w:w="7460" w:type="dxa"/>
          </w:tcPr>
          <w:p w14:paraId="1D49FFE5" w14:textId="663402DC" w:rsidR="00330119" w:rsidRPr="00117BC8" w:rsidRDefault="00330119" w:rsidP="00B64F98">
            <w:pPr>
              <w:spacing w:line="276" w:lineRule="auto"/>
              <w:jc w:val="both"/>
              <w:rPr>
                <w:rFonts w:cstheme="minorHAnsi"/>
              </w:rPr>
            </w:pPr>
            <w:r w:rsidRPr="00117BC8">
              <w:rPr>
                <w:rFonts w:cstheme="minorHAnsi"/>
              </w:rPr>
              <w:t>Placa CPV5980, Marca/Modelo Ford/F12000</w:t>
            </w:r>
            <w:r w:rsidR="008F533B" w:rsidRPr="00117BC8">
              <w:rPr>
                <w:rFonts w:cstheme="minorHAnsi"/>
              </w:rPr>
              <w:t xml:space="preserve"> 160</w:t>
            </w:r>
            <w:r w:rsidRPr="00117BC8">
              <w:rPr>
                <w:rFonts w:cstheme="minorHAnsi"/>
              </w:rPr>
              <w:t xml:space="preserve">, Ano fab./mod. 2001/2001, Renavam 760469539, Chassi 9BFXK82F41B060013, Cor Branca, Combustível Diesel. </w:t>
            </w:r>
            <w:r w:rsidR="008F533B" w:rsidRPr="00117BC8">
              <w:rPr>
                <w:rFonts w:cstheme="minorHAnsi"/>
              </w:rPr>
              <w:t xml:space="preserve">Obs.: Sem motor. </w:t>
            </w:r>
            <w:r w:rsidRPr="00117BC8">
              <w:rPr>
                <w:rFonts w:cstheme="minorHAnsi"/>
              </w:rPr>
              <w:t xml:space="preserve">Vendido como sucata </w:t>
            </w:r>
            <w:r w:rsidR="00680CA2">
              <w:rPr>
                <w:rFonts w:cstheme="minorHAnsi"/>
              </w:rPr>
              <w:t xml:space="preserve">para desmonte - </w:t>
            </w:r>
            <w:r w:rsidRPr="00117BC8">
              <w:rPr>
                <w:rFonts w:cstheme="minorHAnsi"/>
              </w:rPr>
              <w:t xml:space="preserve">sem direito a documentação. Chassi recortado e placas retiradas sem motor.  </w:t>
            </w:r>
          </w:p>
        </w:tc>
        <w:tc>
          <w:tcPr>
            <w:tcW w:w="1701" w:type="dxa"/>
          </w:tcPr>
          <w:p w14:paraId="3AEAB2AF" w14:textId="77777777" w:rsidR="00330119" w:rsidRPr="00117BC8" w:rsidRDefault="00330119" w:rsidP="00B64F98">
            <w:pPr>
              <w:spacing w:line="276" w:lineRule="auto"/>
              <w:jc w:val="center"/>
              <w:rPr>
                <w:rFonts w:cstheme="minorHAnsi"/>
              </w:rPr>
            </w:pPr>
            <w:r w:rsidRPr="00117BC8">
              <w:rPr>
                <w:rFonts w:cstheme="minorHAnsi"/>
              </w:rPr>
              <w:t>R$ 3.100,00</w:t>
            </w:r>
          </w:p>
        </w:tc>
      </w:tr>
      <w:tr w:rsidR="00330119" w:rsidRPr="00117BC8" w14:paraId="2FAD2D90" w14:textId="77777777" w:rsidTr="00572EF6">
        <w:tc>
          <w:tcPr>
            <w:tcW w:w="615" w:type="dxa"/>
          </w:tcPr>
          <w:p w14:paraId="17DF3F11" w14:textId="77777777" w:rsidR="00330119" w:rsidRPr="00117BC8" w:rsidRDefault="00330119" w:rsidP="00B64F98">
            <w:pPr>
              <w:spacing w:line="276" w:lineRule="auto"/>
              <w:jc w:val="center"/>
              <w:rPr>
                <w:rFonts w:cstheme="minorHAnsi"/>
              </w:rPr>
            </w:pPr>
            <w:r w:rsidRPr="00117BC8">
              <w:rPr>
                <w:rFonts w:cstheme="minorHAnsi"/>
              </w:rPr>
              <w:t>06</w:t>
            </w:r>
          </w:p>
        </w:tc>
        <w:tc>
          <w:tcPr>
            <w:tcW w:w="7460" w:type="dxa"/>
          </w:tcPr>
          <w:p w14:paraId="6A8327BF" w14:textId="77777777" w:rsidR="00330119" w:rsidRPr="00117BC8" w:rsidRDefault="00330119" w:rsidP="00B64F98">
            <w:pPr>
              <w:spacing w:line="276" w:lineRule="auto"/>
              <w:jc w:val="both"/>
              <w:rPr>
                <w:rFonts w:cstheme="minorHAnsi"/>
              </w:rPr>
            </w:pPr>
            <w:bookmarkStart w:id="3" w:name="_Hlk141712822"/>
            <w:r w:rsidRPr="00117BC8">
              <w:rPr>
                <w:rFonts w:cstheme="minorHAnsi"/>
              </w:rPr>
              <w:t>Rolo Compactador liso - cor azul.</w:t>
            </w:r>
            <w:bookmarkEnd w:id="3"/>
          </w:p>
        </w:tc>
        <w:tc>
          <w:tcPr>
            <w:tcW w:w="1701" w:type="dxa"/>
          </w:tcPr>
          <w:p w14:paraId="4498A98C" w14:textId="77777777" w:rsidR="00330119" w:rsidRPr="00117BC8" w:rsidRDefault="00330119" w:rsidP="00B64F98">
            <w:pPr>
              <w:spacing w:line="276" w:lineRule="auto"/>
              <w:jc w:val="center"/>
              <w:rPr>
                <w:rFonts w:cstheme="minorHAnsi"/>
              </w:rPr>
            </w:pPr>
            <w:r w:rsidRPr="00117BC8">
              <w:rPr>
                <w:rFonts w:cstheme="minorHAnsi"/>
              </w:rPr>
              <w:t>R$ 1.200,00</w:t>
            </w:r>
          </w:p>
        </w:tc>
      </w:tr>
      <w:tr w:rsidR="00330119" w:rsidRPr="00117BC8" w14:paraId="650F2535" w14:textId="77777777" w:rsidTr="00572EF6">
        <w:tc>
          <w:tcPr>
            <w:tcW w:w="615" w:type="dxa"/>
          </w:tcPr>
          <w:p w14:paraId="21B9AEA7" w14:textId="77777777" w:rsidR="00330119" w:rsidRPr="00117BC8" w:rsidRDefault="00330119" w:rsidP="00B64F98">
            <w:pPr>
              <w:spacing w:line="276" w:lineRule="auto"/>
              <w:jc w:val="center"/>
              <w:rPr>
                <w:rFonts w:cstheme="minorHAnsi"/>
              </w:rPr>
            </w:pPr>
            <w:r w:rsidRPr="00117BC8">
              <w:rPr>
                <w:rFonts w:cstheme="minorHAnsi"/>
              </w:rPr>
              <w:t>07</w:t>
            </w:r>
          </w:p>
        </w:tc>
        <w:tc>
          <w:tcPr>
            <w:tcW w:w="7460" w:type="dxa"/>
          </w:tcPr>
          <w:p w14:paraId="6B6DFF21" w14:textId="77777777" w:rsidR="00330119" w:rsidRPr="00117BC8" w:rsidRDefault="00330119" w:rsidP="00B64F98">
            <w:pPr>
              <w:spacing w:line="276" w:lineRule="auto"/>
              <w:jc w:val="both"/>
              <w:rPr>
                <w:rFonts w:cstheme="minorHAnsi"/>
              </w:rPr>
            </w:pPr>
            <w:r w:rsidRPr="00117BC8">
              <w:rPr>
                <w:rFonts w:cstheme="minorHAnsi"/>
              </w:rPr>
              <w:t xml:space="preserve">Lote contendo 02 (dois) Tratores Giro Zero Husqvarna   </w:t>
            </w:r>
          </w:p>
        </w:tc>
        <w:tc>
          <w:tcPr>
            <w:tcW w:w="1701" w:type="dxa"/>
          </w:tcPr>
          <w:p w14:paraId="75E1733F" w14:textId="77777777" w:rsidR="00330119" w:rsidRPr="00117BC8" w:rsidRDefault="00330119" w:rsidP="00B64F98">
            <w:pPr>
              <w:spacing w:line="276" w:lineRule="auto"/>
              <w:jc w:val="center"/>
              <w:rPr>
                <w:rFonts w:cstheme="minorHAnsi"/>
              </w:rPr>
            </w:pPr>
            <w:r w:rsidRPr="00117BC8">
              <w:rPr>
                <w:rFonts w:cstheme="minorHAnsi"/>
              </w:rPr>
              <w:t>R$ 600,00</w:t>
            </w:r>
          </w:p>
        </w:tc>
      </w:tr>
      <w:tr w:rsidR="00330119" w:rsidRPr="00117BC8" w14:paraId="74AAA9B0" w14:textId="77777777" w:rsidTr="00572EF6">
        <w:tc>
          <w:tcPr>
            <w:tcW w:w="615" w:type="dxa"/>
          </w:tcPr>
          <w:p w14:paraId="11133CB2" w14:textId="77777777" w:rsidR="00330119" w:rsidRPr="00117BC8" w:rsidRDefault="00330119" w:rsidP="00B64F98">
            <w:pPr>
              <w:spacing w:line="276" w:lineRule="auto"/>
              <w:jc w:val="center"/>
              <w:rPr>
                <w:rFonts w:cstheme="minorHAnsi"/>
              </w:rPr>
            </w:pPr>
            <w:r w:rsidRPr="00117BC8">
              <w:rPr>
                <w:rFonts w:cstheme="minorHAnsi"/>
              </w:rPr>
              <w:t>08</w:t>
            </w:r>
          </w:p>
        </w:tc>
        <w:tc>
          <w:tcPr>
            <w:tcW w:w="7460" w:type="dxa"/>
          </w:tcPr>
          <w:p w14:paraId="2A0C355C" w14:textId="77777777" w:rsidR="00330119" w:rsidRPr="00117BC8" w:rsidRDefault="00330119" w:rsidP="00B64F98">
            <w:pPr>
              <w:spacing w:line="276" w:lineRule="auto"/>
              <w:jc w:val="both"/>
              <w:rPr>
                <w:rFonts w:cstheme="minorHAnsi"/>
              </w:rPr>
            </w:pPr>
            <w:r w:rsidRPr="00117BC8">
              <w:rPr>
                <w:rFonts w:cstheme="minorHAnsi"/>
              </w:rPr>
              <w:t>Rolo Compactador Duplo de Arrasto – Pé de Carneiro – Cor amarelo.</w:t>
            </w:r>
          </w:p>
        </w:tc>
        <w:tc>
          <w:tcPr>
            <w:tcW w:w="1701" w:type="dxa"/>
          </w:tcPr>
          <w:p w14:paraId="3167C2D8" w14:textId="77777777" w:rsidR="00330119" w:rsidRPr="00117BC8" w:rsidRDefault="00330119" w:rsidP="00B64F98">
            <w:pPr>
              <w:spacing w:line="276" w:lineRule="auto"/>
              <w:jc w:val="center"/>
              <w:rPr>
                <w:rFonts w:cstheme="minorHAnsi"/>
              </w:rPr>
            </w:pPr>
            <w:r w:rsidRPr="00117BC8">
              <w:rPr>
                <w:rFonts w:cstheme="minorHAnsi"/>
              </w:rPr>
              <w:t>R$ 500,00</w:t>
            </w:r>
          </w:p>
        </w:tc>
      </w:tr>
      <w:tr w:rsidR="00330119" w:rsidRPr="00117BC8" w14:paraId="5AD354CC" w14:textId="77777777" w:rsidTr="00572EF6">
        <w:tc>
          <w:tcPr>
            <w:tcW w:w="615" w:type="dxa"/>
          </w:tcPr>
          <w:p w14:paraId="523CC13E" w14:textId="77777777" w:rsidR="00330119" w:rsidRPr="00117BC8" w:rsidRDefault="00330119" w:rsidP="00B64F98">
            <w:pPr>
              <w:spacing w:line="276" w:lineRule="auto"/>
              <w:jc w:val="center"/>
              <w:rPr>
                <w:rFonts w:cstheme="minorHAnsi"/>
              </w:rPr>
            </w:pPr>
            <w:r w:rsidRPr="00117BC8">
              <w:rPr>
                <w:rFonts w:cstheme="minorHAnsi"/>
              </w:rPr>
              <w:t>09</w:t>
            </w:r>
          </w:p>
        </w:tc>
        <w:tc>
          <w:tcPr>
            <w:tcW w:w="7460" w:type="dxa"/>
          </w:tcPr>
          <w:p w14:paraId="7FCE4E8C" w14:textId="6C282D14" w:rsidR="00330119" w:rsidRPr="00117BC8" w:rsidRDefault="00330119" w:rsidP="00B64F98">
            <w:pPr>
              <w:spacing w:line="276" w:lineRule="auto"/>
              <w:jc w:val="both"/>
              <w:rPr>
                <w:rFonts w:cstheme="minorHAnsi"/>
              </w:rPr>
            </w:pPr>
            <w:bookmarkStart w:id="4" w:name="_Hlk141713032"/>
            <w:r w:rsidRPr="00117BC8">
              <w:rPr>
                <w:rFonts w:cstheme="minorHAnsi"/>
              </w:rPr>
              <w:t xml:space="preserve">Placa CDV5607, Marca/Modelo Fiat/Strada Working, Ano fab./mod. 2001/2001, Renavam 773064680, Chassi 9BD27801112795811, Motor nº </w:t>
            </w:r>
            <w:r w:rsidR="008F533B" w:rsidRPr="00117BC8">
              <w:rPr>
                <w:rFonts w:cstheme="minorHAnsi"/>
              </w:rPr>
              <w:t>178A601</w:t>
            </w:r>
            <w:r w:rsidR="00EE6958" w:rsidRPr="00117BC8">
              <w:rPr>
                <w:rFonts w:cstheme="minorHAnsi"/>
              </w:rPr>
              <w:t>*</w:t>
            </w:r>
            <w:r w:rsidRPr="00117BC8">
              <w:rPr>
                <w:rFonts w:cstheme="minorHAnsi"/>
              </w:rPr>
              <w:t xml:space="preserve">6323130, Cor Branca, Combustível </w:t>
            </w:r>
            <w:r w:rsidR="008F533B" w:rsidRPr="00117BC8">
              <w:rPr>
                <w:rFonts w:cstheme="minorHAnsi"/>
              </w:rPr>
              <w:t>Álcool</w:t>
            </w:r>
            <w:r w:rsidRPr="00117BC8">
              <w:rPr>
                <w:rFonts w:cstheme="minorHAnsi"/>
              </w:rPr>
              <w:t>. Com direito a documento</w:t>
            </w:r>
            <w:bookmarkEnd w:id="4"/>
            <w:r w:rsidRPr="00117BC8">
              <w:rPr>
                <w:rFonts w:cstheme="minorHAnsi"/>
              </w:rPr>
              <w:t>. Chassi enferrujado</w:t>
            </w:r>
            <w:r w:rsidR="008F533B" w:rsidRPr="00117BC8">
              <w:rPr>
                <w:rFonts w:cstheme="minorHAnsi"/>
              </w:rPr>
              <w:t xml:space="preserve"> e motor cadastrado parcialmente</w:t>
            </w:r>
            <w:r w:rsidR="00134FCC" w:rsidRPr="00117BC8">
              <w:rPr>
                <w:rFonts w:cstheme="minorHAnsi"/>
              </w:rPr>
              <w:t>,</w:t>
            </w:r>
            <w:r w:rsidRPr="00117BC8">
              <w:rPr>
                <w:rFonts w:cstheme="minorHAnsi"/>
              </w:rPr>
              <w:t xml:space="preserve"> </w:t>
            </w:r>
            <w:r w:rsidR="00134FCC" w:rsidRPr="00117BC8">
              <w:rPr>
                <w:rFonts w:cstheme="minorHAnsi"/>
              </w:rPr>
              <w:t>qualquer custo com regularização (remarcação) e/ou troca será de responsabilidade do arrematante</w:t>
            </w:r>
            <w:r w:rsidRPr="00117BC8">
              <w:rPr>
                <w:rFonts w:cstheme="minorHAnsi"/>
              </w:rPr>
              <w:t xml:space="preserve">.  </w:t>
            </w:r>
          </w:p>
        </w:tc>
        <w:tc>
          <w:tcPr>
            <w:tcW w:w="1701" w:type="dxa"/>
          </w:tcPr>
          <w:p w14:paraId="28A847B3" w14:textId="77777777" w:rsidR="00330119" w:rsidRPr="00117BC8" w:rsidRDefault="00330119" w:rsidP="00B64F98">
            <w:pPr>
              <w:spacing w:line="276" w:lineRule="auto"/>
              <w:jc w:val="center"/>
              <w:rPr>
                <w:rFonts w:cstheme="minorHAnsi"/>
              </w:rPr>
            </w:pPr>
            <w:r w:rsidRPr="00117BC8">
              <w:rPr>
                <w:rFonts w:cstheme="minorHAnsi"/>
              </w:rPr>
              <w:t>R$ 3.500,00</w:t>
            </w:r>
          </w:p>
        </w:tc>
      </w:tr>
      <w:tr w:rsidR="00330119" w:rsidRPr="00117BC8" w14:paraId="78ECA431" w14:textId="77777777" w:rsidTr="00572EF6">
        <w:tc>
          <w:tcPr>
            <w:tcW w:w="615" w:type="dxa"/>
          </w:tcPr>
          <w:p w14:paraId="78690DD7" w14:textId="77777777" w:rsidR="00330119" w:rsidRPr="00117BC8" w:rsidRDefault="00330119" w:rsidP="00B64F98">
            <w:pPr>
              <w:spacing w:line="276" w:lineRule="auto"/>
              <w:jc w:val="center"/>
              <w:rPr>
                <w:rFonts w:cstheme="minorHAnsi"/>
              </w:rPr>
            </w:pPr>
            <w:r w:rsidRPr="00117BC8">
              <w:rPr>
                <w:rFonts w:cstheme="minorHAnsi"/>
              </w:rPr>
              <w:t>10</w:t>
            </w:r>
          </w:p>
        </w:tc>
        <w:tc>
          <w:tcPr>
            <w:tcW w:w="7460" w:type="dxa"/>
          </w:tcPr>
          <w:p w14:paraId="7144FB58" w14:textId="4DCD5863" w:rsidR="00330119" w:rsidRPr="00117BC8" w:rsidRDefault="00330119" w:rsidP="00B64F98">
            <w:pPr>
              <w:spacing w:line="276" w:lineRule="auto"/>
              <w:jc w:val="both"/>
              <w:rPr>
                <w:rFonts w:cstheme="minorHAnsi"/>
              </w:rPr>
            </w:pPr>
            <w:bookmarkStart w:id="5" w:name="_Hlk141713051"/>
            <w:r w:rsidRPr="00117BC8">
              <w:rPr>
                <w:rFonts w:cstheme="minorHAnsi"/>
              </w:rPr>
              <w:t xml:space="preserve">Placa CRX6838, Marca/Modelo HONDA/CG150 TITAN MIX ES, Ano fab./mod. 2010/2010, Renavam 214592898, Chassi 9C2KC1620AR039377, Motor nº KC16E2A039377, Cor Preta, Combustível </w:t>
            </w:r>
            <w:r w:rsidR="00140D73" w:rsidRPr="00117BC8">
              <w:rPr>
                <w:rFonts w:cstheme="minorHAnsi"/>
              </w:rPr>
              <w:t>Álcool</w:t>
            </w:r>
            <w:r w:rsidRPr="00117BC8">
              <w:rPr>
                <w:rFonts w:cstheme="minorHAnsi"/>
              </w:rPr>
              <w:t>/Gasolina. Com direito a documento</w:t>
            </w:r>
            <w:bookmarkEnd w:id="5"/>
            <w:r w:rsidRPr="00117BC8">
              <w:rPr>
                <w:rFonts w:cstheme="minorHAnsi"/>
              </w:rPr>
              <w:t>.</w:t>
            </w:r>
          </w:p>
        </w:tc>
        <w:tc>
          <w:tcPr>
            <w:tcW w:w="1701" w:type="dxa"/>
          </w:tcPr>
          <w:p w14:paraId="7E6B641D" w14:textId="77777777" w:rsidR="00330119" w:rsidRPr="00117BC8" w:rsidRDefault="00330119" w:rsidP="00B64F98">
            <w:pPr>
              <w:spacing w:line="276" w:lineRule="auto"/>
              <w:jc w:val="center"/>
              <w:rPr>
                <w:rFonts w:cstheme="minorHAnsi"/>
              </w:rPr>
            </w:pPr>
            <w:r w:rsidRPr="00117BC8">
              <w:rPr>
                <w:rFonts w:cstheme="minorHAnsi"/>
              </w:rPr>
              <w:t>R$ 900,00</w:t>
            </w:r>
          </w:p>
        </w:tc>
      </w:tr>
      <w:tr w:rsidR="00330119" w:rsidRPr="00117BC8" w14:paraId="3F203207" w14:textId="77777777" w:rsidTr="00572EF6">
        <w:tc>
          <w:tcPr>
            <w:tcW w:w="615" w:type="dxa"/>
          </w:tcPr>
          <w:p w14:paraId="2963EF27" w14:textId="77777777" w:rsidR="00330119" w:rsidRPr="00117BC8" w:rsidRDefault="00330119" w:rsidP="00B64F98">
            <w:pPr>
              <w:spacing w:line="276" w:lineRule="auto"/>
              <w:jc w:val="center"/>
              <w:rPr>
                <w:rFonts w:cstheme="minorHAnsi"/>
              </w:rPr>
            </w:pPr>
            <w:r w:rsidRPr="00117BC8">
              <w:rPr>
                <w:rFonts w:cstheme="minorHAnsi"/>
              </w:rPr>
              <w:t>11</w:t>
            </w:r>
          </w:p>
        </w:tc>
        <w:tc>
          <w:tcPr>
            <w:tcW w:w="7460" w:type="dxa"/>
          </w:tcPr>
          <w:p w14:paraId="79DA6EAD" w14:textId="77777777" w:rsidR="00330119" w:rsidRPr="00117BC8" w:rsidRDefault="00330119" w:rsidP="00B64F98">
            <w:pPr>
              <w:spacing w:line="276" w:lineRule="auto"/>
              <w:jc w:val="both"/>
              <w:rPr>
                <w:rFonts w:cstheme="minorHAnsi"/>
              </w:rPr>
            </w:pPr>
            <w:bookmarkStart w:id="6" w:name="_Hlk141713079"/>
            <w:r w:rsidRPr="00117BC8">
              <w:rPr>
                <w:rFonts w:cstheme="minorHAnsi"/>
              </w:rPr>
              <w:t>Placa CRX6837, Marca/Modelo Honda/Biz 125 ES, Ano fab./mod. 2010/2010, Renavam 214563286, Chassi 9C2JC4220AR342791, Motor nº JC42E2A342791, Cor Preta, Combustível Gasolina. Com direito a documento</w:t>
            </w:r>
            <w:bookmarkEnd w:id="6"/>
            <w:r w:rsidRPr="00117BC8">
              <w:rPr>
                <w:rFonts w:cstheme="minorHAnsi"/>
              </w:rPr>
              <w:t>.</w:t>
            </w:r>
          </w:p>
        </w:tc>
        <w:tc>
          <w:tcPr>
            <w:tcW w:w="1701" w:type="dxa"/>
          </w:tcPr>
          <w:p w14:paraId="4BD4D5F0" w14:textId="77777777" w:rsidR="00330119" w:rsidRPr="00117BC8" w:rsidRDefault="00330119" w:rsidP="00B64F98">
            <w:pPr>
              <w:spacing w:line="276" w:lineRule="auto"/>
              <w:jc w:val="center"/>
              <w:rPr>
                <w:rFonts w:cstheme="minorHAnsi"/>
              </w:rPr>
            </w:pPr>
            <w:r w:rsidRPr="00117BC8">
              <w:rPr>
                <w:rFonts w:cstheme="minorHAnsi"/>
              </w:rPr>
              <w:t>R$ 700,00</w:t>
            </w:r>
          </w:p>
        </w:tc>
      </w:tr>
      <w:tr w:rsidR="00330119" w:rsidRPr="00117BC8" w14:paraId="0A1DF76B" w14:textId="77777777" w:rsidTr="00572EF6">
        <w:tc>
          <w:tcPr>
            <w:tcW w:w="615" w:type="dxa"/>
          </w:tcPr>
          <w:p w14:paraId="512C0837" w14:textId="77777777" w:rsidR="00330119" w:rsidRPr="00117BC8" w:rsidRDefault="00330119" w:rsidP="00B64F98">
            <w:pPr>
              <w:spacing w:line="276" w:lineRule="auto"/>
              <w:jc w:val="center"/>
              <w:rPr>
                <w:rFonts w:cstheme="minorHAnsi"/>
              </w:rPr>
            </w:pPr>
            <w:r w:rsidRPr="00117BC8">
              <w:rPr>
                <w:rFonts w:cstheme="minorHAnsi"/>
              </w:rPr>
              <w:t>12</w:t>
            </w:r>
          </w:p>
        </w:tc>
        <w:tc>
          <w:tcPr>
            <w:tcW w:w="7460" w:type="dxa"/>
          </w:tcPr>
          <w:p w14:paraId="2143FF5F" w14:textId="745EB186" w:rsidR="00330119" w:rsidRPr="00117BC8" w:rsidRDefault="00330119" w:rsidP="00B64F98">
            <w:pPr>
              <w:spacing w:line="276" w:lineRule="auto"/>
              <w:jc w:val="both"/>
              <w:rPr>
                <w:rFonts w:cstheme="minorHAnsi"/>
              </w:rPr>
            </w:pPr>
            <w:bookmarkStart w:id="7" w:name="_Hlk141713101"/>
            <w:r w:rsidRPr="00117BC8">
              <w:rPr>
                <w:rFonts w:cstheme="minorHAnsi"/>
              </w:rPr>
              <w:t>Triton Jumil - JMTRH 1800R (sucata)</w:t>
            </w:r>
            <w:bookmarkEnd w:id="7"/>
            <w:r w:rsidR="00680CA2">
              <w:rPr>
                <w:rFonts w:cstheme="minorHAnsi"/>
              </w:rPr>
              <w:t xml:space="preserve"> </w:t>
            </w:r>
            <w:r w:rsidRPr="00117BC8">
              <w:rPr>
                <w:rFonts w:cstheme="minorHAnsi"/>
              </w:rPr>
              <w:t>- Cor Vermelha</w:t>
            </w:r>
          </w:p>
        </w:tc>
        <w:tc>
          <w:tcPr>
            <w:tcW w:w="1701" w:type="dxa"/>
          </w:tcPr>
          <w:p w14:paraId="48A8ADBD" w14:textId="77777777" w:rsidR="00330119" w:rsidRPr="00117BC8" w:rsidRDefault="00330119" w:rsidP="00B64F98">
            <w:pPr>
              <w:spacing w:line="276" w:lineRule="auto"/>
              <w:jc w:val="center"/>
              <w:rPr>
                <w:rFonts w:cstheme="minorHAnsi"/>
              </w:rPr>
            </w:pPr>
            <w:r w:rsidRPr="00117BC8">
              <w:rPr>
                <w:rFonts w:cstheme="minorHAnsi"/>
              </w:rPr>
              <w:t>R$ 2.800,00</w:t>
            </w:r>
          </w:p>
        </w:tc>
      </w:tr>
      <w:tr w:rsidR="00330119" w:rsidRPr="00117BC8" w14:paraId="08EF22D5" w14:textId="77777777" w:rsidTr="00572EF6">
        <w:tc>
          <w:tcPr>
            <w:tcW w:w="615" w:type="dxa"/>
          </w:tcPr>
          <w:p w14:paraId="3AA9697C" w14:textId="77777777" w:rsidR="00330119" w:rsidRPr="00117BC8" w:rsidRDefault="00330119" w:rsidP="00B64F98">
            <w:pPr>
              <w:spacing w:line="276" w:lineRule="auto"/>
              <w:jc w:val="center"/>
              <w:rPr>
                <w:rFonts w:cstheme="minorHAnsi"/>
              </w:rPr>
            </w:pPr>
            <w:r w:rsidRPr="00117BC8">
              <w:rPr>
                <w:rFonts w:cstheme="minorHAnsi"/>
              </w:rPr>
              <w:t>13</w:t>
            </w:r>
          </w:p>
        </w:tc>
        <w:tc>
          <w:tcPr>
            <w:tcW w:w="7460" w:type="dxa"/>
          </w:tcPr>
          <w:p w14:paraId="3544CD00" w14:textId="77777777" w:rsidR="00680CA2" w:rsidRDefault="00330119" w:rsidP="00B64F98">
            <w:pPr>
              <w:spacing w:line="276" w:lineRule="auto"/>
              <w:jc w:val="both"/>
              <w:rPr>
                <w:rFonts w:cstheme="minorHAnsi"/>
              </w:rPr>
            </w:pPr>
            <w:r w:rsidRPr="00117BC8">
              <w:rPr>
                <w:rFonts w:cstheme="minorHAnsi"/>
              </w:rPr>
              <w:t xml:space="preserve">Lote aproximadamente 4.000kg. de </w:t>
            </w:r>
            <w:bookmarkStart w:id="8" w:name="_Hlk145683388"/>
            <w:r w:rsidRPr="00117BC8">
              <w:rPr>
                <w:rFonts w:cstheme="minorHAnsi"/>
              </w:rPr>
              <w:t xml:space="preserve">Sucata de Luminárias e Reatores </w:t>
            </w:r>
            <w:bookmarkEnd w:id="8"/>
            <w:r w:rsidRPr="00117BC8">
              <w:rPr>
                <w:rFonts w:cstheme="minorHAnsi"/>
              </w:rPr>
              <w:t>(Alumínio, Cobre, Plástico, Vidro, Ferro Etc</w:t>
            </w:r>
            <w:r w:rsidR="00C455F4" w:rsidRPr="00117BC8">
              <w:rPr>
                <w:rFonts w:cstheme="minorHAnsi"/>
              </w:rPr>
              <w:t>.</w:t>
            </w:r>
            <w:r w:rsidRPr="00117BC8">
              <w:rPr>
                <w:rFonts w:cstheme="minorHAnsi"/>
              </w:rPr>
              <w:t>)</w:t>
            </w:r>
            <w:r w:rsidR="00680CA2">
              <w:rPr>
                <w:rFonts w:cstheme="minorHAnsi"/>
              </w:rPr>
              <w:t>.</w:t>
            </w:r>
          </w:p>
          <w:p w14:paraId="2B0900DC" w14:textId="7E42B432" w:rsidR="00680CA2" w:rsidRPr="00117BC8" w:rsidRDefault="00680CA2" w:rsidP="00680CA2">
            <w:pPr>
              <w:autoSpaceDE w:val="0"/>
              <w:autoSpaceDN w:val="0"/>
              <w:adjustRightInd w:val="0"/>
              <w:ind w:right="-1"/>
              <w:jc w:val="both"/>
              <w:rPr>
                <w:rFonts w:eastAsia="Times New Roman" w:cstheme="minorHAnsi"/>
                <w:lang w:eastAsia="pt-BR"/>
              </w:rPr>
            </w:pPr>
            <w:r>
              <w:rPr>
                <w:rFonts w:cstheme="minorHAnsi"/>
              </w:rPr>
              <w:t xml:space="preserve">Obs.: </w:t>
            </w:r>
            <w:r>
              <w:rPr>
                <w:rFonts w:eastAsia="Times New Roman" w:cstheme="minorHAnsi"/>
                <w:lang w:eastAsia="pt-BR"/>
              </w:rPr>
              <w:t>O</w:t>
            </w:r>
            <w:r w:rsidRPr="00117BC8">
              <w:rPr>
                <w:rFonts w:eastAsia="Times New Roman" w:cstheme="minorHAnsi"/>
                <w:lang w:eastAsia="pt-BR"/>
              </w:rPr>
              <w:t xml:space="preserve"> material, no momento da retirada, deverá ser pesado conforme balança determinada pelo Município de Guaíra/SP com o acompanhamento de um funcionário do ente público. As quantidades e os pesos dos materiais mencionados no site e no catálogo são meramente estimativos para simples orientação do comprador, não havendo por parte do Município de Guaíra/SP qualquer responsabilidade pela entrega efetiva ao arrematante de quantidade certa e pré-determinada. </w:t>
            </w:r>
          </w:p>
          <w:p w14:paraId="32232E59" w14:textId="06F58E49" w:rsidR="00680CA2" w:rsidRPr="00117BC8" w:rsidRDefault="00680CA2" w:rsidP="00680CA2">
            <w:pPr>
              <w:autoSpaceDE w:val="0"/>
              <w:autoSpaceDN w:val="0"/>
              <w:adjustRightInd w:val="0"/>
              <w:ind w:right="-1"/>
              <w:jc w:val="both"/>
              <w:rPr>
                <w:rFonts w:eastAsia="Times New Roman" w:cstheme="minorHAnsi"/>
                <w:lang w:eastAsia="pt-BR"/>
              </w:rPr>
            </w:pPr>
            <w:r w:rsidRPr="00117BC8">
              <w:rPr>
                <w:rFonts w:eastAsia="Times New Roman" w:cstheme="minorHAnsi"/>
                <w:lang w:eastAsia="pt-BR"/>
              </w:rPr>
              <w:t>Em caso de haver pesagem maior que o previsto, o arrematante ficará obrigado a entregar um cheque caução no valor da diferença do lance acrescido de 5% da comissão do leiloeiro,</w:t>
            </w:r>
            <w:r w:rsidRPr="00117BC8">
              <w:rPr>
                <w:rFonts w:cstheme="minorHAnsi"/>
                <w:color w:val="000000"/>
              </w:rPr>
              <w:t xml:space="preserve"> devendo, obrigatoriamente, substituir o cheque caução por depósito bancário em nome do leiloeiro</w:t>
            </w:r>
            <w:r w:rsidRPr="00117BC8">
              <w:rPr>
                <w:rFonts w:eastAsia="Times New Roman" w:cstheme="minorHAnsi"/>
                <w:lang w:eastAsia="pt-BR"/>
              </w:rPr>
              <w:t xml:space="preserve">, no prazo de 24 (vinte e quatro) horas, sob pena do cheque ser apresentado à instituição bancária para compensação e retornando por qualquer motivo, será proposta as medidas judiciais cabíveis. </w:t>
            </w:r>
          </w:p>
          <w:p w14:paraId="10409AEF" w14:textId="2A5FE7F7" w:rsidR="00680CA2" w:rsidRPr="00680CA2" w:rsidRDefault="00680CA2" w:rsidP="00680CA2">
            <w:pPr>
              <w:autoSpaceDE w:val="0"/>
              <w:autoSpaceDN w:val="0"/>
              <w:adjustRightInd w:val="0"/>
              <w:ind w:right="-1"/>
              <w:jc w:val="both"/>
              <w:rPr>
                <w:rFonts w:cstheme="minorHAnsi"/>
              </w:rPr>
            </w:pPr>
            <w:r w:rsidRPr="00117BC8">
              <w:rPr>
                <w:rFonts w:eastAsia="Times New Roman" w:cstheme="minorHAnsi"/>
                <w:lang w:eastAsia="pt-BR"/>
              </w:rPr>
              <w:t xml:space="preserve">Em caso de haver pesagem menor que o previsto, o Município de Guaíra/SP e o Leiloeiro ficarão obrigados a efetuar a restituição do valor excedente do lance e da comissão, respectivamente, pagos a maior ao arrematante, sem quaisquer acréscimos, no prazo de 24 (vinte e quatro) horas da constatação do fato. </w:t>
            </w:r>
          </w:p>
        </w:tc>
        <w:tc>
          <w:tcPr>
            <w:tcW w:w="1701" w:type="dxa"/>
          </w:tcPr>
          <w:p w14:paraId="198470FC" w14:textId="77777777" w:rsidR="00330119" w:rsidRPr="00117BC8" w:rsidRDefault="00330119" w:rsidP="00B64F98">
            <w:pPr>
              <w:spacing w:line="276" w:lineRule="auto"/>
              <w:jc w:val="center"/>
              <w:rPr>
                <w:rFonts w:cstheme="minorHAnsi"/>
              </w:rPr>
            </w:pPr>
            <w:r w:rsidRPr="00117BC8">
              <w:rPr>
                <w:rFonts w:cstheme="minorHAnsi"/>
              </w:rPr>
              <w:t>R$ 7.200,00</w:t>
            </w:r>
          </w:p>
        </w:tc>
      </w:tr>
      <w:tr w:rsidR="00330119" w:rsidRPr="00117BC8" w14:paraId="24D777EF" w14:textId="77777777" w:rsidTr="00572EF6">
        <w:tc>
          <w:tcPr>
            <w:tcW w:w="615" w:type="dxa"/>
          </w:tcPr>
          <w:p w14:paraId="5917EA18" w14:textId="77777777" w:rsidR="00330119" w:rsidRPr="00117BC8" w:rsidRDefault="00330119" w:rsidP="00B64F98">
            <w:pPr>
              <w:spacing w:line="276" w:lineRule="auto"/>
              <w:jc w:val="center"/>
              <w:rPr>
                <w:rFonts w:cstheme="minorHAnsi"/>
              </w:rPr>
            </w:pPr>
            <w:r w:rsidRPr="00117BC8">
              <w:rPr>
                <w:rFonts w:cstheme="minorHAnsi"/>
              </w:rPr>
              <w:t>14</w:t>
            </w:r>
          </w:p>
        </w:tc>
        <w:tc>
          <w:tcPr>
            <w:tcW w:w="7460" w:type="dxa"/>
          </w:tcPr>
          <w:p w14:paraId="057C74B6" w14:textId="1DD6EBB3" w:rsidR="00330119" w:rsidRPr="00117BC8" w:rsidRDefault="00330119" w:rsidP="00680CA2">
            <w:pPr>
              <w:autoSpaceDE w:val="0"/>
              <w:autoSpaceDN w:val="0"/>
              <w:adjustRightInd w:val="0"/>
              <w:ind w:right="-1"/>
              <w:jc w:val="both"/>
              <w:rPr>
                <w:rFonts w:cstheme="minorHAnsi"/>
              </w:rPr>
            </w:pPr>
            <w:r w:rsidRPr="00680CA2">
              <w:rPr>
                <w:rFonts w:cstheme="minorHAnsi"/>
                <w:color w:val="000000"/>
              </w:rPr>
              <w:t>Placa CPV5954, Marca/Modelo Ford/Ford F</w:t>
            </w:r>
            <w:r w:rsidR="00134FCC" w:rsidRPr="00680CA2">
              <w:rPr>
                <w:rFonts w:cstheme="minorHAnsi"/>
                <w:color w:val="000000"/>
              </w:rPr>
              <w:t xml:space="preserve"> </w:t>
            </w:r>
            <w:r w:rsidRPr="00680CA2">
              <w:rPr>
                <w:rFonts w:cstheme="minorHAnsi"/>
                <w:color w:val="000000"/>
              </w:rPr>
              <w:t xml:space="preserve">4000, Ano fab./mod. 1976/1976, Renavam 378663119, Chassi LA7GSE82035, Motor 00000284622, Cor Laranja, Combustível Diesel. Com direito a documento. Motor instalado no veículo não está cadastrado, </w:t>
            </w:r>
            <w:r w:rsidR="00394619" w:rsidRPr="00680CA2">
              <w:rPr>
                <w:rFonts w:cstheme="minorHAnsi"/>
                <w:color w:val="000000"/>
              </w:rPr>
              <w:t>qualquer custo com regularização (remarcação) e/ou troca será de responsabilidade do arrematante</w:t>
            </w:r>
            <w:r w:rsidRPr="00680CA2">
              <w:rPr>
                <w:rFonts w:cstheme="minorHAnsi"/>
                <w:color w:val="000000"/>
              </w:rPr>
              <w:t>.</w:t>
            </w:r>
          </w:p>
        </w:tc>
        <w:tc>
          <w:tcPr>
            <w:tcW w:w="1701" w:type="dxa"/>
          </w:tcPr>
          <w:p w14:paraId="1296235E" w14:textId="77777777" w:rsidR="00330119" w:rsidRPr="00117BC8" w:rsidRDefault="00330119" w:rsidP="00B64F98">
            <w:pPr>
              <w:spacing w:line="276" w:lineRule="auto"/>
              <w:jc w:val="center"/>
              <w:rPr>
                <w:rFonts w:cstheme="minorHAnsi"/>
              </w:rPr>
            </w:pPr>
            <w:r w:rsidRPr="00117BC8">
              <w:rPr>
                <w:rFonts w:cstheme="minorHAnsi"/>
              </w:rPr>
              <w:t>R$ 6.400,00</w:t>
            </w:r>
          </w:p>
        </w:tc>
      </w:tr>
      <w:tr w:rsidR="00330119" w:rsidRPr="00117BC8" w14:paraId="4C25FA77" w14:textId="77777777" w:rsidTr="00572EF6">
        <w:tc>
          <w:tcPr>
            <w:tcW w:w="615" w:type="dxa"/>
          </w:tcPr>
          <w:p w14:paraId="7920DACC" w14:textId="77777777" w:rsidR="00330119" w:rsidRPr="00117BC8" w:rsidRDefault="00330119" w:rsidP="00B64F98">
            <w:pPr>
              <w:spacing w:line="276" w:lineRule="auto"/>
              <w:jc w:val="center"/>
              <w:rPr>
                <w:rFonts w:cstheme="minorHAnsi"/>
              </w:rPr>
            </w:pPr>
            <w:r w:rsidRPr="00117BC8">
              <w:rPr>
                <w:rFonts w:cstheme="minorHAnsi"/>
              </w:rPr>
              <w:t>15</w:t>
            </w:r>
          </w:p>
        </w:tc>
        <w:tc>
          <w:tcPr>
            <w:tcW w:w="7460" w:type="dxa"/>
          </w:tcPr>
          <w:p w14:paraId="7C76AF2E" w14:textId="0C0B1FE2" w:rsidR="00330119" w:rsidRPr="00117BC8" w:rsidRDefault="00330119" w:rsidP="00B64F98">
            <w:pPr>
              <w:spacing w:line="276" w:lineRule="auto"/>
              <w:jc w:val="both"/>
              <w:rPr>
                <w:rFonts w:cstheme="minorHAnsi"/>
              </w:rPr>
            </w:pPr>
            <w:r w:rsidRPr="00117BC8">
              <w:rPr>
                <w:rFonts w:cstheme="minorHAnsi"/>
              </w:rPr>
              <w:t>Sucata de 01</w:t>
            </w:r>
            <w:r w:rsidR="00394619" w:rsidRPr="00117BC8">
              <w:rPr>
                <w:rFonts w:cstheme="minorHAnsi"/>
              </w:rPr>
              <w:t xml:space="preserve"> </w:t>
            </w:r>
            <w:r w:rsidRPr="00117BC8">
              <w:rPr>
                <w:rFonts w:cstheme="minorHAnsi"/>
              </w:rPr>
              <w:t>(um</w:t>
            </w:r>
            <w:r w:rsidR="00C455F4" w:rsidRPr="00117BC8">
              <w:rPr>
                <w:rFonts w:cstheme="minorHAnsi"/>
              </w:rPr>
              <w:t>a</w:t>
            </w:r>
            <w:r w:rsidRPr="00117BC8">
              <w:rPr>
                <w:rFonts w:cstheme="minorHAnsi"/>
              </w:rPr>
              <w:t>)</w:t>
            </w:r>
            <w:r w:rsidR="00394619" w:rsidRPr="00117BC8">
              <w:rPr>
                <w:rFonts w:cstheme="minorHAnsi"/>
              </w:rPr>
              <w:t xml:space="preserve"> </w:t>
            </w:r>
            <w:r w:rsidRPr="00117BC8">
              <w:rPr>
                <w:rFonts w:cstheme="minorHAnsi"/>
              </w:rPr>
              <w:t xml:space="preserve">Carreta dois eixos chassis reforçado, sem direito a documento. </w:t>
            </w:r>
          </w:p>
        </w:tc>
        <w:tc>
          <w:tcPr>
            <w:tcW w:w="1701" w:type="dxa"/>
          </w:tcPr>
          <w:p w14:paraId="702B6747" w14:textId="77777777" w:rsidR="00330119" w:rsidRPr="00117BC8" w:rsidRDefault="00330119" w:rsidP="00B64F98">
            <w:pPr>
              <w:spacing w:line="276" w:lineRule="auto"/>
              <w:jc w:val="center"/>
              <w:rPr>
                <w:rFonts w:cstheme="minorHAnsi"/>
              </w:rPr>
            </w:pPr>
            <w:r w:rsidRPr="00117BC8">
              <w:rPr>
                <w:rFonts w:cstheme="minorHAnsi"/>
              </w:rPr>
              <w:t>R$ 300,00</w:t>
            </w:r>
          </w:p>
        </w:tc>
      </w:tr>
      <w:tr w:rsidR="00330119" w:rsidRPr="00117BC8" w14:paraId="4DF4F2FB" w14:textId="77777777" w:rsidTr="00572EF6">
        <w:tc>
          <w:tcPr>
            <w:tcW w:w="615" w:type="dxa"/>
          </w:tcPr>
          <w:p w14:paraId="680681D1" w14:textId="77777777" w:rsidR="00330119" w:rsidRPr="00117BC8" w:rsidRDefault="00330119" w:rsidP="00B64F98">
            <w:pPr>
              <w:spacing w:line="276" w:lineRule="auto"/>
              <w:jc w:val="center"/>
              <w:rPr>
                <w:rFonts w:cstheme="minorHAnsi"/>
              </w:rPr>
            </w:pPr>
            <w:r w:rsidRPr="00117BC8">
              <w:rPr>
                <w:rFonts w:cstheme="minorHAnsi"/>
              </w:rPr>
              <w:t>16</w:t>
            </w:r>
          </w:p>
        </w:tc>
        <w:tc>
          <w:tcPr>
            <w:tcW w:w="7460" w:type="dxa"/>
          </w:tcPr>
          <w:p w14:paraId="5CAF1FEB" w14:textId="61162DEB" w:rsidR="00330119" w:rsidRPr="00117BC8" w:rsidRDefault="00330119" w:rsidP="00B64F98">
            <w:pPr>
              <w:spacing w:line="276" w:lineRule="auto"/>
              <w:jc w:val="both"/>
              <w:rPr>
                <w:rFonts w:cstheme="minorHAnsi"/>
              </w:rPr>
            </w:pPr>
            <w:bookmarkStart w:id="9" w:name="_Hlk141713274"/>
            <w:r w:rsidRPr="00117BC8">
              <w:rPr>
                <w:rFonts w:cstheme="minorHAnsi"/>
              </w:rPr>
              <w:t>Lote composto</w:t>
            </w:r>
            <w:r w:rsidR="00394619" w:rsidRPr="00117BC8">
              <w:rPr>
                <w:rFonts w:cstheme="minorHAnsi"/>
              </w:rPr>
              <w:t xml:space="preserve"> por</w:t>
            </w:r>
            <w:r w:rsidRPr="00117BC8">
              <w:rPr>
                <w:rFonts w:cstheme="minorHAnsi"/>
              </w:rPr>
              <w:t xml:space="preserve"> 01</w:t>
            </w:r>
            <w:r w:rsidR="00394619" w:rsidRPr="00117BC8">
              <w:rPr>
                <w:rFonts w:cstheme="minorHAnsi"/>
              </w:rPr>
              <w:t xml:space="preserve"> </w:t>
            </w:r>
            <w:r w:rsidRPr="00117BC8">
              <w:rPr>
                <w:rFonts w:cstheme="minorHAnsi"/>
              </w:rPr>
              <w:t>(um) Tanque pulverizador Jacto e 01</w:t>
            </w:r>
            <w:r w:rsidR="00394619" w:rsidRPr="00117BC8">
              <w:rPr>
                <w:rFonts w:cstheme="minorHAnsi"/>
              </w:rPr>
              <w:t xml:space="preserve"> </w:t>
            </w:r>
            <w:r w:rsidRPr="00117BC8">
              <w:rPr>
                <w:rFonts w:cstheme="minorHAnsi"/>
              </w:rPr>
              <w:t xml:space="preserve">(uma) Maquina cultivadora sem marca aparente. </w:t>
            </w:r>
            <w:bookmarkEnd w:id="9"/>
          </w:p>
        </w:tc>
        <w:tc>
          <w:tcPr>
            <w:tcW w:w="1701" w:type="dxa"/>
          </w:tcPr>
          <w:p w14:paraId="456850EA" w14:textId="77777777" w:rsidR="00330119" w:rsidRPr="00117BC8" w:rsidRDefault="00330119" w:rsidP="00B64F98">
            <w:pPr>
              <w:spacing w:line="276" w:lineRule="auto"/>
              <w:jc w:val="center"/>
              <w:rPr>
                <w:rFonts w:cstheme="minorHAnsi"/>
              </w:rPr>
            </w:pPr>
            <w:r w:rsidRPr="00117BC8">
              <w:rPr>
                <w:rFonts w:cstheme="minorHAnsi"/>
              </w:rPr>
              <w:t>R$ 200,00</w:t>
            </w:r>
          </w:p>
        </w:tc>
      </w:tr>
      <w:tr w:rsidR="00330119" w:rsidRPr="00117BC8" w14:paraId="3DEA131D" w14:textId="77777777" w:rsidTr="00572EF6">
        <w:tc>
          <w:tcPr>
            <w:tcW w:w="615" w:type="dxa"/>
          </w:tcPr>
          <w:p w14:paraId="491A5615" w14:textId="77777777" w:rsidR="00330119" w:rsidRPr="00117BC8" w:rsidRDefault="00330119" w:rsidP="00B64F98">
            <w:pPr>
              <w:spacing w:line="276" w:lineRule="auto"/>
              <w:jc w:val="center"/>
              <w:rPr>
                <w:rFonts w:cstheme="minorHAnsi"/>
              </w:rPr>
            </w:pPr>
            <w:r w:rsidRPr="00117BC8">
              <w:rPr>
                <w:rFonts w:cstheme="minorHAnsi"/>
              </w:rPr>
              <w:t>17</w:t>
            </w:r>
          </w:p>
        </w:tc>
        <w:tc>
          <w:tcPr>
            <w:tcW w:w="7460" w:type="dxa"/>
          </w:tcPr>
          <w:p w14:paraId="126547BC" w14:textId="2AEC77EC" w:rsidR="00330119" w:rsidRPr="00117BC8" w:rsidRDefault="00330119" w:rsidP="00B64F98">
            <w:pPr>
              <w:spacing w:line="276" w:lineRule="auto"/>
              <w:jc w:val="both"/>
              <w:rPr>
                <w:rFonts w:cstheme="minorHAnsi"/>
              </w:rPr>
            </w:pPr>
            <w:bookmarkStart w:id="10" w:name="_Hlk141713296"/>
            <w:r w:rsidRPr="00117BC8">
              <w:rPr>
                <w:rFonts w:cstheme="minorHAnsi"/>
              </w:rPr>
              <w:t>Sucata de 01</w:t>
            </w:r>
            <w:r w:rsidR="00394619" w:rsidRPr="00117BC8">
              <w:rPr>
                <w:rFonts w:cstheme="minorHAnsi"/>
              </w:rPr>
              <w:t xml:space="preserve"> </w:t>
            </w:r>
            <w:r w:rsidRPr="00117BC8">
              <w:rPr>
                <w:rFonts w:cstheme="minorHAnsi"/>
              </w:rPr>
              <w:t>(uma) Carreta Acton Mod. CC4000 - Ano 2007 Série 47513.</w:t>
            </w:r>
            <w:bookmarkEnd w:id="10"/>
          </w:p>
        </w:tc>
        <w:tc>
          <w:tcPr>
            <w:tcW w:w="1701" w:type="dxa"/>
          </w:tcPr>
          <w:p w14:paraId="527DC48C" w14:textId="77777777" w:rsidR="00330119" w:rsidRPr="00117BC8" w:rsidRDefault="00330119" w:rsidP="00B64F98">
            <w:pPr>
              <w:spacing w:line="276" w:lineRule="auto"/>
              <w:jc w:val="center"/>
              <w:rPr>
                <w:rFonts w:cstheme="minorHAnsi"/>
              </w:rPr>
            </w:pPr>
            <w:r w:rsidRPr="00117BC8">
              <w:rPr>
                <w:rFonts w:cstheme="minorHAnsi"/>
              </w:rPr>
              <w:t>R$ 500,00</w:t>
            </w:r>
          </w:p>
        </w:tc>
      </w:tr>
      <w:tr w:rsidR="00330119" w:rsidRPr="00117BC8" w14:paraId="271A5E20" w14:textId="77777777" w:rsidTr="00572EF6">
        <w:tc>
          <w:tcPr>
            <w:tcW w:w="615" w:type="dxa"/>
          </w:tcPr>
          <w:p w14:paraId="57EC1AB9" w14:textId="77777777" w:rsidR="00330119" w:rsidRPr="00117BC8" w:rsidRDefault="00330119" w:rsidP="00B64F98">
            <w:pPr>
              <w:spacing w:line="276" w:lineRule="auto"/>
              <w:jc w:val="center"/>
              <w:rPr>
                <w:rFonts w:cstheme="minorHAnsi"/>
              </w:rPr>
            </w:pPr>
            <w:r w:rsidRPr="00117BC8">
              <w:rPr>
                <w:rFonts w:cstheme="minorHAnsi"/>
              </w:rPr>
              <w:t>18</w:t>
            </w:r>
          </w:p>
        </w:tc>
        <w:tc>
          <w:tcPr>
            <w:tcW w:w="7460" w:type="dxa"/>
          </w:tcPr>
          <w:p w14:paraId="17CA0739" w14:textId="77777777" w:rsidR="00330119" w:rsidRPr="00117BC8" w:rsidRDefault="00330119" w:rsidP="00B64F98">
            <w:pPr>
              <w:spacing w:line="276" w:lineRule="auto"/>
              <w:jc w:val="both"/>
              <w:rPr>
                <w:rFonts w:cstheme="minorHAnsi"/>
              </w:rPr>
            </w:pPr>
            <w:r w:rsidRPr="00117BC8">
              <w:rPr>
                <w:rFonts w:cstheme="minorHAnsi"/>
              </w:rPr>
              <w:t>Adubador de Cobertura para plantio direto, marca Piccin Mod. Com 03 caixas e conjunto de discos.</w:t>
            </w:r>
          </w:p>
        </w:tc>
        <w:tc>
          <w:tcPr>
            <w:tcW w:w="1701" w:type="dxa"/>
          </w:tcPr>
          <w:p w14:paraId="3C83CB48" w14:textId="77777777" w:rsidR="00330119" w:rsidRPr="00117BC8" w:rsidRDefault="00330119" w:rsidP="00B64F98">
            <w:pPr>
              <w:spacing w:line="276" w:lineRule="auto"/>
              <w:jc w:val="center"/>
              <w:rPr>
                <w:rFonts w:cstheme="minorHAnsi"/>
              </w:rPr>
            </w:pPr>
            <w:r w:rsidRPr="00117BC8">
              <w:rPr>
                <w:rFonts w:cstheme="minorHAnsi"/>
              </w:rPr>
              <w:t>R$ 200,00</w:t>
            </w:r>
          </w:p>
        </w:tc>
      </w:tr>
      <w:tr w:rsidR="00330119" w:rsidRPr="00117BC8" w14:paraId="433D0AE6" w14:textId="77777777" w:rsidTr="00572EF6">
        <w:tc>
          <w:tcPr>
            <w:tcW w:w="615" w:type="dxa"/>
          </w:tcPr>
          <w:p w14:paraId="3999CAB7" w14:textId="77777777" w:rsidR="00330119" w:rsidRPr="00117BC8" w:rsidRDefault="00330119" w:rsidP="00B64F98">
            <w:pPr>
              <w:spacing w:line="276" w:lineRule="auto"/>
              <w:jc w:val="center"/>
              <w:rPr>
                <w:rFonts w:cstheme="minorHAnsi"/>
              </w:rPr>
            </w:pPr>
            <w:r w:rsidRPr="00117BC8">
              <w:rPr>
                <w:rFonts w:cstheme="minorHAnsi"/>
              </w:rPr>
              <w:t>19</w:t>
            </w:r>
          </w:p>
        </w:tc>
        <w:tc>
          <w:tcPr>
            <w:tcW w:w="7460" w:type="dxa"/>
          </w:tcPr>
          <w:p w14:paraId="5C02A732" w14:textId="4B53C7BE" w:rsidR="00330119" w:rsidRPr="00117BC8" w:rsidRDefault="00330119" w:rsidP="00B64F98">
            <w:pPr>
              <w:spacing w:line="276" w:lineRule="auto"/>
              <w:jc w:val="both"/>
              <w:rPr>
                <w:rFonts w:cstheme="minorHAnsi"/>
              </w:rPr>
            </w:pPr>
            <w:r w:rsidRPr="00117BC8">
              <w:rPr>
                <w:rFonts w:cstheme="minorHAnsi"/>
              </w:rPr>
              <w:t>Placa CPV6029, Marca/Modelo Fiat/Doblo Greencar M</w:t>
            </w:r>
            <w:r w:rsidR="00522FDA" w:rsidRPr="00117BC8">
              <w:rPr>
                <w:rFonts w:cstheme="minorHAnsi"/>
              </w:rPr>
              <w:t>O</w:t>
            </w:r>
            <w:r w:rsidRPr="00117BC8">
              <w:rPr>
                <w:rFonts w:cstheme="minorHAnsi"/>
              </w:rPr>
              <w:t>4, Ano fab./mod. 2008/2009, Renavam 980315921, Chassi 9BD22315592014130, Motor J4*0406055, Cor Branca, Combustível Àlcool/Gasolina. Vendido como sucata</w:t>
            </w:r>
            <w:r w:rsidR="00680CA2">
              <w:rPr>
                <w:rFonts w:cstheme="minorHAnsi"/>
              </w:rPr>
              <w:t xml:space="preserve"> para desmonte -</w:t>
            </w:r>
            <w:r w:rsidRPr="00117BC8">
              <w:rPr>
                <w:rFonts w:cstheme="minorHAnsi"/>
              </w:rPr>
              <w:t xml:space="preserve"> sem direito a documentação. Chassi recortado e placas retiradas.  </w:t>
            </w:r>
          </w:p>
        </w:tc>
        <w:tc>
          <w:tcPr>
            <w:tcW w:w="1701" w:type="dxa"/>
          </w:tcPr>
          <w:p w14:paraId="6CD50566" w14:textId="77777777" w:rsidR="00330119" w:rsidRPr="00117BC8" w:rsidRDefault="00330119" w:rsidP="00B64F98">
            <w:pPr>
              <w:spacing w:line="276" w:lineRule="auto"/>
              <w:jc w:val="center"/>
              <w:rPr>
                <w:rFonts w:cstheme="minorHAnsi"/>
              </w:rPr>
            </w:pPr>
            <w:r w:rsidRPr="00117BC8">
              <w:rPr>
                <w:rFonts w:cstheme="minorHAnsi"/>
              </w:rPr>
              <w:t>R$ 400,00</w:t>
            </w:r>
          </w:p>
        </w:tc>
      </w:tr>
      <w:tr w:rsidR="00330119" w:rsidRPr="00117BC8" w14:paraId="6BD37657" w14:textId="77777777" w:rsidTr="00572EF6">
        <w:tc>
          <w:tcPr>
            <w:tcW w:w="615" w:type="dxa"/>
          </w:tcPr>
          <w:p w14:paraId="17D7E250" w14:textId="77777777" w:rsidR="00330119" w:rsidRPr="00117BC8" w:rsidRDefault="00330119" w:rsidP="00B64F98">
            <w:pPr>
              <w:spacing w:line="276" w:lineRule="auto"/>
              <w:jc w:val="center"/>
              <w:rPr>
                <w:rFonts w:cstheme="minorHAnsi"/>
              </w:rPr>
            </w:pPr>
            <w:r w:rsidRPr="00117BC8">
              <w:rPr>
                <w:rFonts w:cstheme="minorHAnsi"/>
              </w:rPr>
              <w:t>20</w:t>
            </w:r>
          </w:p>
        </w:tc>
        <w:tc>
          <w:tcPr>
            <w:tcW w:w="7460" w:type="dxa"/>
          </w:tcPr>
          <w:p w14:paraId="5011D8D9" w14:textId="483889DC" w:rsidR="00330119" w:rsidRPr="00117BC8" w:rsidRDefault="00330119" w:rsidP="00B64F98">
            <w:pPr>
              <w:spacing w:line="276" w:lineRule="auto"/>
              <w:jc w:val="both"/>
              <w:rPr>
                <w:rFonts w:cstheme="minorHAnsi"/>
              </w:rPr>
            </w:pPr>
            <w:r w:rsidRPr="00117BC8">
              <w:rPr>
                <w:rFonts w:cstheme="minorHAnsi"/>
              </w:rPr>
              <w:t xml:space="preserve">Placa CPV6001, Marca/Modelo VW/Saveiro 1.6, fab./mod. 2005/2005, Renavam 861057350, Chassi 9BWEB05XX5P141068, Motor BJF107544, Cor Prata, Combustível </w:t>
            </w:r>
            <w:r w:rsidR="00522FDA" w:rsidRPr="00117BC8">
              <w:rPr>
                <w:rFonts w:cstheme="minorHAnsi"/>
              </w:rPr>
              <w:t>Álcool</w:t>
            </w:r>
            <w:r w:rsidRPr="00117BC8">
              <w:rPr>
                <w:rFonts w:cstheme="minorHAnsi"/>
              </w:rPr>
              <w:t xml:space="preserve">/Gasolina. Vendido como sucata </w:t>
            </w:r>
            <w:r w:rsidR="00680CA2">
              <w:rPr>
                <w:rFonts w:cstheme="minorHAnsi"/>
              </w:rPr>
              <w:t xml:space="preserve">para desmonte - </w:t>
            </w:r>
            <w:r w:rsidRPr="00117BC8">
              <w:rPr>
                <w:rFonts w:cstheme="minorHAnsi"/>
              </w:rPr>
              <w:t xml:space="preserve">sem direito a documentação. Chassi recortado e placas retiradas.  </w:t>
            </w:r>
          </w:p>
        </w:tc>
        <w:tc>
          <w:tcPr>
            <w:tcW w:w="1701" w:type="dxa"/>
          </w:tcPr>
          <w:p w14:paraId="57B8E91A" w14:textId="77777777" w:rsidR="00330119" w:rsidRPr="00117BC8" w:rsidRDefault="00330119" w:rsidP="00B64F98">
            <w:pPr>
              <w:spacing w:line="276" w:lineRule="auto"/>
              <w:jc w:val="center"/>
              <w:rPr>
                <w:rFonts w:cstheme="minorHAnsi"/>
              </w:rPr>
            </w:pPr>
            <w:r w:rsidRPr="00117BC8">
              <w:rPr>
                <w:rFonts w:cstheme="minorHAnsi"/>
              </w:rPr>
              <w:t>R$ 350,00</w:t>
            </w:r>
          </w:p>
        </w:tc>
      </w:tr>
      <w:tr w:rsidR="00330119" w:rsidRPr="00117BC8" w14:paraId="4BE4B53E" w14:textId="77777777" w:rsidTr="00572EF6">
        <w:tc>
          <w:tcPr>
            <w:tcW w:w="615" w:type="dxa"/>
          </w:tcPr>
          <w:p w14:paraId="2A6FD707" w14:textId="77777777" w:rsidR="00330119" w:rsidRPr="00117BC8" w:rsidRDefault="00330119" w:rsidP="00B64F98">
            <w:pPr>
              <w:spacing w:line="276" w:lineRule="auto"/>
              <w:jc w:val="center"/>
              <w:rPr>
                <w:rFonts w:cstheme="minorHAnsi"/>
              </w:rPr>
            </w:pPr>
            <w:r w:rsidRPr="00117BC8">
              <w:rPr>
                <w:rFonts w:cstheme="minorHAnsi"/>
              </w:rPr>
              <w:t>21</w:t>
            </w:r>
          </w:p>
          <w:p w14:paraId="1F98DEEB" w14:textId="77777777" w:rsidR="00330119" w:rsidRPr="00117BC8" w:rsidRDefault="00330119" w:rsidP="00B64F98">
            <w:pPr>
              <w:spacing w:line="276" w:lineRule="auto"/>
              <w:jc w:val="center"/>
              <w:rPr>
                <w:rFonts w:cstheme="minorHAnsi"/>
              </w:rPr>
            </w:pPr>
          </w:p>
        </w:tc>
        <w:tc>
          <w:tcPr>
            <w:tcW w:w="7460" w:type="dxa"/>
          </w:tcPr>
          <w:p w14:paraId="73266870" w14:textId="77777777" w:rsidR="00330119" w:rsidRDefault="00330119" w:rsidP="00B64F98">
            <w:pPr>
              <w:spacing w:line="276" w:lineRule="auto"/>
              <w:jc w:val="both"/>
              <w:rPr>
                <w:rFonts w:cstheme="minorHAnsi"/>
              </w:rPr>
            </w:pPr>
            <w:r w:rsidRPr="00117BC8">
              <w:rPr>
                <w:rFonts w:cstheme="minorHAnsi"/>
              </w:rPr>
              <w:t xml:space="preserve">Lote contendo 08 (oito veículos) Sucata para  Prensa sendo: 01 Brasília cor verde  chassi BA69454; 01 GM Monza cor prata, placas DBU 1216, chassi 9BG5JK11ZFB058536; 01 GM Monza cor branca, placas KDA4466, chassi 9BG5JK11ZFB051291; 01 GM Monza cor verde, placas CYF1503, chassi 9BG5JK08SEB007736; 01 Ford Verona cor dourada, placas CAY7993,  chassi 9BFZZZ54ZRB598643, 01 Ford Verona cor branca, placas KGU9217, chassi 9BFZZZ54ZLB072473, 01 VW Parati GL, cor vermelha, placas CAB2292, chassi 9BWZZZ30ZHT024947, 01 VW Kombi cor branca chassi recortado s/placas. </w:t>
            </w:r>
          </w:p>
          <w:p w14:paraId="46AC99C3" w14:textId="3889E24F" w:rsidR="00680CA2" w:rsidRPr="00117BC8" w:rsidRDefault="00680CA2" w:rsidP="00B64F98">
            <w:pPr>
              <w:spacing w:line="276" w:lineRule="auto"/>
              <w:jc w:val="both"/>
              <w:rPr>
                <w:rFonts w:cstheme="minorHAnsi"/>
              </w:rPr>
            </w:pPr>
            <w:r w:rsidRPr="00117BC8">
              <w:rPr>
                <w:rFonts w:cstheme="minorHAnsi"/>
              </w:rPr>
              <w:t xml:space="preserve">Vendido como sucata </w:t>
            </w:r>
            <w:r>
              <w:rPr>
                <w:rFonts w:cstheme="minorHAnsi"/>
              </w:rPr>
              <w:t xml:space="preserve">para reciclagem - </w:t>
            </w:r>
            <w:r w:rsidRPr="00117BC8">
              <w:rPr>
                <w:rFonts w:cstheme="minorHAnsi"/>
              </w:rPr>
              <w:t>sem direito a documentação.</w:t>
            </w:r>
          </w:p>
        </w:tc>
        <w:tc>
          <w:tcPr>
            <w:tcW w:w="1701" w:type="dxa"/>
          </w:tcPr>
          <w:p w14:paraId="6693B71D" w14:textId="77777777" w:rsidR="00330119" w:rsidRPr="00117BC8" w:rsidRDefault="00330119" w:rsidP="00B64F98">
            <w:pPr>
              <w:spacing w:line="276" w:lineRule="auto"/>
              <w:jc w:val="center"/>
              <w:rPr>
                <w:rFonts w:cstheme="minorHAnsi"/>
              </w:rPr>
            </w:pPr>
            <w:r w:rsidRPr="00117BC8">
              <w:rPr>
                <w:rFonts w:cstheme="minorHAnsi"/>
              </w:rPr>
              <w:t>R$ 1.500,00</w:t>
            </w:r>
          </w:p>
        </w:tc>
      </w:tr>
      <w:tr w:rsidR="00330119" w:rsidRPr="00117BC8" w14:paraId="7894680E" w14:textId="77777777" w:rsidTr="00572EF6">
        <w:tc>
          <w:tcPr>
            <w:tcW w:w="615" w:type="dxa"/>
          </w:tcPr>
          <w:p w14:paraId="2009DFF8" w14:textId="77777777" w:rsidR="00330119" w:rsidRPr="00117BC8" w:rsidRDefault="00330119" w:rsidP="00B64F98">
            <w:pPr>
              <w:spacing w:line="276" w:lineRule="auto"/>
              <w:jc w:val="center"/>
              <w:rPr>
                <w:rFonts w:cstheme="minorHAnsi"/>
              </w:rPr>
            </w:pPr>
            <w:r w:rsidRPr="00117BC8">
              <w:rPr>
                <w:rFonts w:cstheme="minorHAnsi"/>
              </w:rPr>
              <w:t>22</w:t>
            </w:r>
          </w:p>
          <w:p w14:paraId="35E1FBC5" w14:textId="77777777" w:rsidR="00330119" w:rsidRPr="00117BC8" w:rsidRDefault="00330119" w:rsidP="00B64F98">
            <w:pPr>
              <w:spacing w:line="276" w:lineRule="auto"/>
              <w:jc w:val="center"/>
              <w:rPr>
                <w:rFonts w:cstheme="minorHAnsi"/>
              </w:rPr>
            </w:pPr>
          </w:p>
        </w:tc>
        <w:tc>
          <w:tcPr>
            <w:tcW w:w="7460" w:type="dxa"/>
          </w:tcPr>
          <w:p w14:paraId="398483C4" w14:textId="03E2F420" w:rsidR="00330119" w:rsidRPr="00117BC8" w:rsidRDefault="00330119" w:rsidP="00B64F98">
            <w:pPr>
              <w:spacing w:line="276" w:lineRule="auto"/>
              <w:jc w:val="both"/>
              <w:rPr>
                <w:rFonts w:cstheme="minorHAnsi"/>
              </w:rPr>
            </w:pPr>
            <w:r w:rsidRPr="00117BC8">
              <w:rPr>
                <w:rFonts w:cstheme="minorHAnsi"/>
              </w:rPr>
              <w:t xml:space="preserve">Placa DAH7290, Marca/Modelo VW/Induscar Apache U, fab./mod. 2004/2004, Renavam 834482100, Chassi 9BWRP82W84R426240, Motor 00F6000762, Cor Azul, Combustível Diesel. Vendido como sucata </w:t>
            </w:r>
            <w:r w:rsidR="00680CA2">
              <w:rPr>
                <w:rFonts w:cstheme="minorHAnsi"/>
              </w:rPr>
              <w:t xml:space="preserve">para desmonte - </w:t>
            </w:r>
            <w:r w:rsidRPr="00117BC8">
              <w:rPr>
                <w:rFonts w:cstheme="minorHAnsi"/>
              </w:rPr>
              <w:t xml:space="preserve">sem direito a documentação. Chassi recortado e placas retiradas.  </w:t>
            </w:r>
          </w:p>
        </w:tc>
        <w:tc>
          <w:tcPr>
            <w:tcW w:w="1701" w:type="dxa"/>
          </w:tcPr>
          <w:p w14:paraId="2BBFCFD2" w14:textId="77777777" w:rsidR="00330119" w:rsidRPr="00117BC8" w:rsidRDefault="00330119" w:rsidP="00B64F98">
            <w:pPr>
              <w:spacing w:line="276" w:lineRule="auto"/>
              <w:jc w:val="center"/>
              <w:rPr>
                <w:rFonts w:cstheme="minorHAnsi"/>
              </w:rPr>
            </w:pPr>
            <w:r w:rsidRPr="00117BC8">
              <w:rPr>
                <w:rFonts w:cstheme="minorHAnsi"/>
              </w:rPr>
              <w:t>R$ 4.800,00</w:t>
            </w:r>
          </w:p>
        </w:tc>
      </w:tr>
      <w:tr w:rsidR="00330119" w:rsidRPr="00117BC8" w14:paraId="27F1F31A" w14:textId="77777777" w:rsidTr="00572EF6">
        <w:tc>
          <w:tcPr>
            <w:tcW w:w="615" w:type="dxa"/>
          </w:tcPr>
          <w:p w14:paraId="7EA0F35A" w14:textId="536D8B7B" w:rsidR="00330119" w:rsidRPr="00117BC8" w:rsidRDefault="00330119" w:rsidP="00572EF6">
            <w:pPr>
              <w:spacing w:line="276" w:lineRule="auto"/>
              <w:jc w:val="center"/>
              <w:rPr>
                <w:rFonts w:cstheme="minorHAnsi"/>
              </w:rPr>
            </w:pPr>
            <w:r w:rsidRPr="00117BC8">
              <w:rPr>
                <w:rFonts w:cstheme="minorHAnsi"/>
              </w:rPr>
              <w:t>23</w:t>
            </w:r>
          </w:p>
        </w:tc>
        <w:tc>
          <w:tcPr>
            <w:tcW w:w="7460" w:type="dxa"/>
          </w:tcPr>
          <w:p w14:paraId="7FA4CE62" w14:textId="3CCDF4EF" w:rsidR="00330119" w:rsidRPr="00117BC8" w:rsidRDefault="00330119" w:rsidP="00B64F98">
            <w:pPr>
              <w:spacing w:line="276" w:lineRule="auto"/>
              <w:jc w:val="both"/>
              <w:rPr>
                <w:rFonts w:cstheme="minorHAnsi"/>
              </w:rPr>
            </w:pPr>
            <w:r w:rsidRPr="00117BC8">
              <w:rPr>
                <w:rFonts w:cstheme="minorHAnsi"/>
              </w:rPr>
              <w:t>Sucata de 01</w:t>
            </w:r>
            <w:r w:rsidR="00C455F4" w:rsidRPr="00117BC8">
              <w:rPr>
                <w:rFonts w:cstheme="minorHAnsi"/>
              </w:rPr>
              <w:t xml:space="preserve"> </w:t>
            </w:r>
            <w:r w:rsidRPr="00117BC8">
              <w:rPr>
                <w:rFonts w:cstheme="minorHAnsi"/>
              </w:rPr>
              <w:t>(uma) Pá Carregadeira Michigan 75III - Sem direito a documentação.</w:t>
            </w:r>
          </w:p>
        </w:tc>
        <w:tc>
          <w:tcPr>
            <w:tcW w:w="1701" w:type="dxa"/>
          </w:tcPr>
          <w:p w14:paraId="708E8E31" w14:textId="77777777" w:rsidR="00330119" w:rsidRPr="00117BC8" w:rsidRDefault="00330119" w:rsidP="00B64F98">
            <w:pPr>
              <w:spacing w:line="276" w:lineRule="auto"/>
              <w:jc w:val="center"/>
              <w:rPr>
                <w:rFonts w:cstheme="minorHAnsi"/>
              </w:rPr>
            </w:pPr>
            <w:r w:rsidRPr="00117BC8">
              <w:rPr>
                <w:rFonts w:cstheme="minorHAnsi"/>
              </w:rPr>
              <w:t>R$ 2.800,00</w:t>
            </w:r>
          </w:p>
        </w:tc>
      </w:tr>
      <w:tr w:rsidR="00330119" w:rsidRPr="00117BC8" w14:paraId="4A96A4F0" w14:textId="77777777" w:rsidTr="00572EF6">
        <w:tc>
          <w:tcPr>
            <w:tcW w:w="615" w:type="dxa"/>
          </w:tcPr>
          <w:p w14:paraId="0807E552" w14:textId="77777777" w:rsidR="00330119" w:rsidRPr="00117BC8" w:rsidRDefault="00330119" w:rsidP="00B64F98">
            <w:pPr>
              <w:spacing w:line="276" w:lineRule="auto"/>
              <w:jc w:val="center"/>
              <w:rPr>
                <w:rFonts w:cstheme="minorHAnsi"/>
              </w:rPr>
            </w:pPr>
            <w:r w:rsidRPr="00117BC8">
              <w:rPr>
                <w:rFonts w:cstheme="minorHAnsi"/>
              </w:rPr>
              <w:t>24</w:t>
            </w:r>
          </w:p>
          <w:p w14:paraId="31F52919" w14:textId="77777777" w:rsidR="00330119" w:rsidRPr="00117BC8" w:rsidRDefault="00330119" w:rsidP="00B64F98">
            <w:pPr>
              <w:spacing w:line="276" w:lineRule="auto"/>
              <w:jc w:val="center"/>
              <w:rPr>
                <w:rFonts w:cstheme="minorHAnsi"/>
              </w:rPr>
            </w:pPr>
          </w:p>
        </w:tc>
        <w:tc>
          <w:tcPr>
            <w:tcW w:w="7460" w:type="dxa"/>
          </w:tcPr>
          <w:p w14:paraId="2536614D" w14:textId="77777777" w:rsidR="00330119" w:rsidRPr="00117BC8" w:rsidRDefault="00330119" w:rsidP="00B64F98">
            <w:pPr>
              <w:spacing w:line="276" w:lineRule="auto"/>
              <w:jc w:val="both"/>
              <w:rPr>
                <w:rFonts w:cstheme="minorHAnsi"/>
              </w:rPr>
            </w:pPr>
            <w:r w:rsidRPr="00117BC8">
              <w:rPr>
                <w:rFonts w:cstheme="minorHAnsi"/>
              </w:rPr>
              <w:t xml:space="preserve">Lote contendo sucata (Eletrodomésticos Informática e Móveis Escolares) Ares condicionado, freezers, maquinas de lavar roupa, geladeiras, fogões, televisões, caixa de som, bebedouros, micro-ondas, maquinas de costura, Informática (CPU, Gabinetes, Impressoras, Teclados, Nobreaks, Estabilizadores, Cabos e fios), armários de aço, armários, cadeiras e mesas escolares, sofás, mesas de pebolim, brinquedos de plásticos, entre outros.      </w:t>
            </w:r>
          </w:p>
        </w:tc>
        <w:tc>
          <w:tcPr>
            <w:tcW w:w="1701" w:type="dxa"/>
          </w:tcPr>
          <w:p w14:paraId="323F89CF" w14:textId="77777777" w:rsidR="00330119" w:rsidRPr="00117BC8" w:rsidRDefault="00330119" w:rsidP="00B64F98">
            <w:pPr>
              <w:spacing w:line="276" w:lineRule="auto"/>
              <w:jc w:val="center"/>
              <w:rPr>
                <w:rFonts w:cstheme="minorHAnsi"/>
              </w:rPr>
            </w:pPr>
            <w:r w:rsidRPr="00117BC8">
              <w:rPr>
                <w:rFonts w:cstheme="minorHAnsi"/>
              </w:rPr>
              <w:t>R$ 3.000,00</w:t>
            </w:r>
          </w:p>
        </w:tc>
      </w:tr>
      <w:tr w:rsidR="00330119" w:rsidRPr="00117BC8" w14:paraId="78E04D23" w14:textId="77777777" w:rsidTr="00572EF6">
        <w:trPr>
          <w:trHeight w:val="282"/>
        </w:trPr>
        <w:tc>
          <w:tcPr>
            <w:tcW w:w="615" w:type="dxa"/>
          </w:tcPr>
          <w:p w14:paraId="5DF9B169" w14:textId="72C9A50E" w:rsidR="00330119" w:rsidRPr="00117BC8" w:rsidRDefault="00330119" w:rsidP="00C455F4">
            <w:pPr>
              <w:spacing w:line="276" w:lineRule="auto"/>
              <w:jc w:val="center"/>
              <w:rPr>
                <w:rFonts w:cstheme="minorHAnsi"/>
              </w:rPr>
            </w:pPr>
            <w:r w:rsidRPr="00117BC8">
              <w:rPr>
                <w:rFonts w:cstheme="minorHAnsi"/>
              </w:rPr>
              <w:t>25</w:t>
            </w:r>
          </w:p>
        </w:tc>
        <w:tc>
          <w:tcPr>
            <w:tcW w:w="7460" w:type="dxa"/>
          </w:tcPr>
          <w:p w14:paraId="4F18023A" w14:textId="77777777" w:rsidR="00330119" w:rsidRPr="00117BC8" w:rsidRDefault="00330119" w:rsidP="00B64F98">
            <w:pPr>
              <w:spacing w:line="276" w:lineRule="auto"/>
              <w:jc w:val="both"/>
              <w:rPr>
                <w:rFonts w:cstheme="minorHAnsi"/>
              </w:rPr>
            </w:pPr>
            <w:r w:rsidRPr="00117BC8">
              <w:rPr>
                <w:rFonts w:cstheme="minorHAnsi"/>
              </w:rPr>
              <w:t xml:space="preserve">Lote Sucata Mista plástico, ferro, madeira. </w:t>
            </w:r>
          </w:p>
        </w:tc>
        <w:tc>
          <w:tcPr>
            <w:tcW w:w="1701" w:type="dxa"/>
          </w:tcPr>
          <w:p w14:paraId="671A594A" w14:textId="77777777" w:rsidR="00330119" w:rsidRPr="00117BC8" w:rsidRDefault="00330119" w:rsidP="00B64F98">
            <w:pPr>
              <w:spacing w:line="276" w:lineRule="auto"/>
              <w:jc w:val="center"/>
              <w:rPr>
                <w:rFonts w:cstheme="minorHAnsi"/>
              </w:rPr>
            </w:pPr>
            <w:r w:rsidRPr="00117BC8">
              <w:rPr>
                <w:rFonts w:cstheme="minorHAnsi"/>
              </w:rPr>
              <w:t>R$ 600,00</w:t>
            </w:r>
          </w:p>
        </w:tc>
      </w:tr>
      <w:tr w:rsidR="00330119" w:rsidRPr="00117BC8" w14:paraId="75945D27" w14:textId="77777777" w:rsidTr="00572EF6">
        <w:tc>
          <w:tcPr>
            <w:tcW w:w="615" w:type="dxa"/>
          </w:tcPr>
          <w:p w14:paraId="4FFC2F13" w14:textId="77777777" w:rsidR="00330119" w:rsidRPr="00117BC8" w:rsidRDefault="00330119" w:rsidP="00B64F98">
            <w:pPr>
              <w:spacing w:line="276" w:lineRule="auto"/>
              <w:jc w:val="center"/>
              <w:rPr>
                <w:rFonts w:cstheme="minorHAnsi"/>
              </w:rPr>
            </w:pPr>
            <w:r w:rsidRPr="00117BC8">
              <w:rPr>
                <w:rFonts w:cstheme="minorHAnsi"/>
              </w:rPr>
              <w:t>26</w:t>
            </w:r>
          </w:p>
        </w:tc>
        <w:tc>
          <w:tcPr>
            <w:tcW w:w="7460" w:type="dxa"/>
          </w:tcPr>
          <w:p w14:paraId="18A6D362" w14:textId="40E0ABF0" w:rsidR="00330119" w:rsidRPr="00117BC8" w:rsidRDefault="00330119" w:rsidP="00B64F98">
            <w:pPr>
              <w:spacing w:line="276" w:lineRule="auto"/>
              <w:jc w:val="both"/>
              <w:rPr>
                <w:rFonts w:cstheme="minorHAnsi"/>
              </w:rPr>
            </w:pPr>
            <w:r w:rsidRPr="00117BC8">
              <w:rPr>
                <w:rFonts w:cstheme="minorHAnsi"/>
              </w:rPr>
              <w:t>Lote Sucata de 2</w:t>
            </w:r>
            <w:r w:rsidR="00C455F4" w:rsidRPr="00117BC8">
              <w:rPr>
                <w:rFonts w:cstheme="minorHAnsi"/>
              </w:rPr>
              <w:t xml:space="preserve"> </w:t>
            </w:r>
            <w:r w:rsidRPr="00117BC8">
              <w:rPr>
                <w:rFonts w:cstheme="minorHAnsi"/>
              </w:rPr>
              <w:t xml:space="preserve">(duas) Bombas para combustível </w:t>
            </w:r>
          </w:p>
        </w:tc>
        <w:tc>
          <w:tcPr>
            <w:tcW w:w="1701" w:type="dxa"/>
          </w:tcPr>
          <w:p w14:paraId="53080428" w14:textId="77777777" w:rsidR="00330119" w:rsidRPr="00117BC8" w:rsidRDefault="00330119" w:rsidP="00B64F98">
            <w:pPr>
              <w:spacing w:line="276" w:lineRule="auto"/>
              <w:jc w:val="center"/>
              <w:rPr>
                <w:rFonts w:cstheme="minorHAnsi"/>
              </w:rPr>
            </w:pPr>
            <w:r w:rsidRPr="00117BC8">
              <w:rPr>
                <w:rFonts w:cstheme="minorHAnsi"/>
              </w:rPr>
              <w:t>R$ 200,00</w:t>
            </w:r>
          </w:p>
        </w:tc>
      </w:tr>
    </w:tbl>
    <w:p w14:paraId="08322BFC" w14:textId="77777777" w:rsidR="00E63FAD" w:rsidRDefault="00E63FAD" w:rsidP="008E4D51">
      <w:pPr>
        <w:spacing w:after="0" w:line="240" w:lineRule="auto"/>
        <w:jc w:val="center"/>
        <w:rPr>
          <w:rFonts w:cstheme="minorHAnsi"/>
          <w:b/>
        </w:rPr>
      </w:pPr>
    </w:p>
    <w:p w14:paraId="5EEA5FF9" w14:textId="77777777" w:rsidR="00680CA2" w:rsidRPr="00117BC8" w:rsidRDefault="00680CA2" w:rsidP="008E4D51">
      <w:pPr>
        <w:spacing w:after="0" w:line="240" w:lineRule="auto"/>
        <w:jc w:val="center"/>
        <w:rPr>
          <w:rFonts w:cstheme="minorHAnsi"/>
          <w:b/>
        </w:rPr>
      </w:pPr>
    </w:p>
    <w:p w14:paraId="5A600EE8" w14:textId="39D58576" w:rsidR="00E63FAD" w:rsidRPr="00117BC8" w:rsidRDefault="00E63FAD" w:rsidP="00E63FAD">
      <w:pPr>
        <w:spacing w:after="0" w:line="240" w:lineRule="auto"/>
        <w:jc w:val="center"/>
        <w:rPr>
          <w:rFonts w:cstheme="minorHAnsi"/>
        </w:rPr>
      </w:pPr>
      <w:r w:rsidRPr="00117BC8">
        <w:rPr>
          <w:rFonts w:cstheme="minorHAnsi"/>
        </w:rPr>
        <w:t xml:space="preserve">Guaíra/SP, </w:t>
      </w:r>
      <w:r w:rsidR="008626DF">
        <w:rPr>
          <w:rFonts w:cstheme="minorHAnsi"/>
        </w:rPr>
        <w:t>23</w:t>
      </w:r>
      <w:r w:rsidR="005E39E8">
        <w:rPr>
          <w:rFonts w:cstheme="minorHAnsi"/>
        </w:rPr>
        <w:t xml:space="preserve"> </w:t>
      </w:r>
      <w:r w:rsidRPr="00117BC8">
        <w:rPr>
          <w:rFonts w:cstheme="minorHAnsi"/>
        </w:rPr>
        <w:t xml:space="preserve">de </w:t>
      </w:r>
      <w:r w:rsidR="00680CA2">
        <w:rPr>
          <w:rFonts w:cstheme="minorHAnsi"/>
        </w:rPr>
        <w:t>outubro</w:t>
      </w:r>
      <w:r w:rsidRPr="00117BC8">
        <w:rPr>
          <w:rFonts w:cstheme="minorHAnsi"/>
        </w:rPr>
        <w:t xml:space="preserve"> de 2023.</w:t>
      </w:r>
    </w:p>
    <w:p w14:paraId="5126AFD5" w14:textId="77777777" w:rsidR="0028090C" w:rsidRDefault="0028090C" w:rsidP="00E63FAD">
      <w:pPr>
        <w:spacing w:after="0" w:line="240" w:lineRule="auto"/>
        <w:jc w:val="center"/>
        <w:rPr>
          <w:rFonts w:cstheme="minorHAnsi"/>
        </w:rPr>
      </w:pPr>
    </w:p>
    <w:p w14:paraId="6CFA7F8E" w14:textId="77777777" w:rsidR="00817644" w:rsidRDefault="00817644" w:rsidP="00E63FAD">
      <w:pPr>
        <w:spacing w:after="0" w:line="240" w:lineRule="auto"/>
        <w:jc w:val="center"/>
        <w:rPr>
          <w:rFonts w:cstheme="minorHAnsi"/>
        </w:rPr>
      </w:pPr>
    </w:p>
    <w:p w14:paraId="4A0A8DA3" w14:textId="77777777" w:rsidR="00817644" w:rsidRDefault="00817644" w:rsidP="00E63FAD">
      <w:pPr>
        <w:spacing w:after="0" w:line="240" w:lineRule="auto"/>
        <w:jc w:val="center"/>
        <w:rPr>
          <w:rFonts w:cstheme="minorHAnsi"/>
        </w:rPr>
      </w:pPr>
    </w:p>
    <w:p w14:paraId="7B63F23D" w14:textId="584E5BDA" w:rsidR="00E63FAD" w:rsidRPr="00117BC8" w:rsidRDefault="00E63FAD" w:rsidP="00E63FAD">
      <w:pPr>
        <w:spacing w:after="0" w:line="240" w:lineRule="auto"/>
        <w:jc w:val="center"/>
        <w:rPr>
          <w:rFonts w:cstheme="minorHAnsi"/>
        </w:rPr>
      </w:pPr>
      <w:r w:rsidRPr="00117BC8">
        <w:rPr>
          <w:rFonts w:cstheme="minorHAnsi"/>
        </w:rPr>
        <w:t>Antonio Manoel da Silva Júnior</w:t>
      </w:r>
    </w:p>
    <w:p w14:paraId="00FF332E" w14:textId="741C9D7A" w:rsidR="007F632C" w:rsidRPr="00117BC8" w:rsidRDefault="00E63FAD" w:rsidP="00E63FAD">
      <w:pPr>
        <w:spacing w:after="0" w:line="240" w:lineRule="auto"/>
        <w:jc w:val="center"/>
        <w:rPr>
          <w:rFonts w:cstheme="minorHAnsi"/>
        </w:rPr>
      </w:pPr>
      <w:r w:rsidRPr="00117BC8">
        <w:rPr>
          <w:rFonts w:cstheme="minorHAnsi"/>
        </w:rPr>
        <w:t>Prefeito Municipal de Guaíra/SP</w:t>
      </w:r>
    </w:p>
    <w:sectPr w:rsidR="007F632C" w:rsidRPr="00117BC8" w:rsidSect="00EF66F9">
      <w:pgSz w:w="11906" w:h="16838"/>
      <w:pgMar w:top="1417" w:right="1133"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D3074" w14:textId="77777777" w:rsidR="00B143BD" w:rsidRDefault="00B143BD" w:rsidP="007D24EA">
      <w:pPr>
        <w:spacing w:after="0" w:line="240" w:lineRule="auto"/>
      </w:pPr>
      <w:r>
        <w:separator/>
      </w:r>
    </w:p>
  </w:endnote>
  <w:endnote w:type="continuationSeparator" w:id="0">
    <w:p w14:paraId="0E3B809E" w14:textId="77777777" w:rsidR="00B143BD" w:rsidRDefault="00B143BD" w:rsidP="007D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Casual">
    <w:altName w:val="Courier New"/>
    <w:charset w:val="00"/>
    <w:family w:val="script"/>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3BFF0" w14:textId="77777777" w:rsidR="00B143BD" w:rsidRDefault="00B143BD" w:rsidP="007D24EA">
      <w:pPr>
        <w:spacing w:after="0" w:line="240" w:lineRule="auto"/>
      </w:pPr>
      <w:r>
        <w:separator/>
      </w:r>
    </w:p>
  </w:footnote>
  <w:footnote w:type="continuationSeparator" w:id="0">
    <w:p w14:paraId="65EF5CA7" w14:textId="77777777" w:rsidR="00B143BD" w:rsidRDefault="00B143BD" w:rsidP="007D2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77F49"/>
    <w:multiLevelType w:val="hybridMultilevel"/>
    <w:tmpl w:val="EF0C3C30"/>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 w15:restartNumberingAfterBreak="0">
    <w:nsid w:val="310137EC"/>
    <w:multiLevelType w:val="hybridMultilevel"/>
    <w:tmpl w:val="2E4A4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D2E4206"/>
    <w:multiLevelType w:val="hybridMultilevel"/>
    <w:tmpl w:val="2AE61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0CB778F"/>
    <w:multiLevelType w:val="hybridMultilevel"/>
    <w:tmpl w:val="519679C8"/>
    <w:lvl w:ilvl="0" w:tplc="1E7A7E3C">
      <w:start w:val="8"/>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32"/>
    <w:rsid w:val="00004C04"/>
    <w:rsid w:val="000071DF"/>
    <w:rsid w:val="00011B61"/>
    <w:rsid w:val="00037405"/>
    <w:rsid w:val="00041C7D"/>
    <w:rsid w:val="0004374D"/>
    <w:rsid w:val="00046CE7"/>
    <w:rsid w:val="00047685"/>
    <w:rsid w:val="00062B82"/>
    <w:rsid w:val="00062B8E"/>
    <w:rsid w:val="00071BEA"/>
    <w:rsid w:val="0007342F"/>
    <w:rsid w:val="0008103C"/>
    <w:rsid w:val="000A1E94"/>
    <w:rsid w:val="000A74AD"/>
    <w:rsid w:val="000A7987"/>
    <w:rsid w:val="000B023F"/>
    <w:rsid w:val="000E03E9"/>
    <w:rsid w:val="000F5EC8"/>
    <w:rsid w:val="00101EE3"/>
    <w:rsid w:val="00101EEF"/>
    <w:rsid w:val="001058FA"/>
    <w:rsid w:val="00106CDC"/>
    <w:rsid w:val="00107035"/>
    <w:rsid w:val="0011590A"/>
    <w:rsid w:val="00117BC8"/>
    <w:rsid w:val="00126F2F"/>
    <w:rsid w:val="00130340"/>
    <w:rsid w:val="00134FCC"/>
    <w:rsid w:val="0014008A"/>
    <w:rsid w:val="00140D73"/>
    <w:rsid w:val="00141073"/>
    <w:rsid w:val="00141561"/>
    <w:rsid w:val="00151311"/>
    <w:rsid w:val="00162E49"/>
    <w:rsid w:val="00164868"/>
    <w:rsid w:val="00165187"/>
    <w:rsid w:val="001720DC"/>
    <w:rsid w:val="00173B3C"/>
    <w:rsid w:val="001742BD"/>
    <w:rsid w:val="001748CA"/>
    <w:rsid w:val="001D030B"/>
    <w:rsid w:val="001D5821"/>
    <w:rsid w:val="001D6CC0"/>
    <w:rsid w:val="001E6429"/>
    <w:rsid w:val="00202C3E"/>
    <w:rsid w:val="00202D80"/>
    <w:rsid w:val="00205D64"/>
    <w:rsid w:val="0020698D"/>
    <w:rsid w:val="00207BB8"/>
    <w:rsid w:val="002350BB"/>
    <w:rsid w:val="002521A3"/>
    <w:rsid w:val="00253FCB"/>
    <w:rsid w:val="002716D1"/>
    <w:rsid w:val="00273BE2"/>
    <w:rsid w:val="0028090C"/>
    <w:rsid w:val="0028312D"/>
    <w:rsid w:val="0028504B"/>
    <w:rsid w:val="00292143"/>
    <w:rsid w:val="00292AF2"/>
    <w:rsid w:val="002B7D99"/>
    <w:rsid w:val="002C12D8"/>
    <w:rsid w:val="002C50DD"/>
    <w:rsid w:val="002E580A"/>
    <w:rsid w:val="00300775"/>
    <w:rsid w:val="003019B5"/>
    <w:rsid w:val="00301E47"/>
    <w:rsid w:val="0030634B"/>
    <w:rsid w:val="003136E5"/>
    <w:rsid w:val="00315341"/>
    <w:rsid w:val="0032172A"/>
    <w:rsid w:val="00330119"/>
    <w:rsid w:val="00336006"/>
    <w:rsid w:val="00346723"/>
    <w:rsid w:val="003566A4"/>
    <w:rsid w:val="003610EF"/>
    <w:rsid w:val="00364DF3"/>
    <w:rsid w:val="00371539"/>
    <w:rsid w:val="003724C3"/>
    <w:rsid w:val="003765ED"/>
    <w:rsid w:val="00384A67"/>
    <w:rsid w:val="00385BB7"/>
    <w:rsid w:val="0038691C"/>
    <w:rsid w:val="00394619"/>
    <w:rsid w:val="003A02A2"/>
    <w:rsid w:val="003A2643"/>
    <w:rsid w:val="003B04D9"/>
    <w:rsid w:val="003C5B07"/>
    <w:rsid w:val="003E7296"/>
    <w:rsid w:val="003F6376"/>
    <w:rsid w:val="0040488A"/>
    <w:rsid w:val="00405BC9"/>
    <w:rsid w:val="00412FDC"/>
    <w:rsid w:val="00425844"/>
    <w:rsid w:val="004258ED"/>
    <w:rsid w:val="00443224"/>
    <w:rsid w:val="00446CEC"/>
    <w:rsid w:val="0045004D"/>
    <w:rsid w:val="00450AF5"/>
    <w:rsid w:val="00451D52"/>
    <w:rsid w:val="00465368"/>
    <w:rsid w:val="0049331A"/>
    <w:rsid w:val="00493FF4"/>
    <w:rsid w:val="0049440D"/>
    <w:rsid w:val="00494F3D"/>
    <w:rsid w:val="00495EC5"/>
    <w:rsid w:val="00497D89"/>
    <w:rsid w:val="00497F23"/>
    <w:rsid w:val="004A0698"/>
    <w:rsid w:val="004B45B7"/>
    <w:rsid w:val="004B5312"/>
    <w:rsid w:val="004C7633"/>
    <w:rsid w:val="004D0726"/>
    <w:rsid w:val="004D0B9C"/>
    <w:rsid w:val="004D5022"/>
    <w:rsid w:val="00503EC0"/>
    <w:rsid w:val="00505EC2"/>
    <w:rsid w:val="00510868"/>
    <w:rsid w:val="00512339"/>
    <w:rsid w:val="00520632"/>
    <w:rsid w:val="00522FDA"/>
    <w:rsid w:val="00526F3D"/>
    <w:rsid w:val="00532E8C"/>
    <w:rsid w:val="00533224"/>
    <w:rsid w:val="00541296"/>
    <w:rsid w:val="00543724"/>
    <w:rsid w:val="0055584A"/>
    <w:rsid w:val="00572EF6"/>
    <w:rsid w:val="005730CB"/>
    <w:rsid w:val="00585752"/>
    <w:rsid w:val="00594234"/>
    <w:rsid w:val="005A25DB"/>
    <w:rsid w:val="005A5730"/>
    <w:rsid w:val="005A7341"/>
    <w:rsid w:val="005B4F12"/>
    <w:rsid w:val="005C6FE8"/>
    <w:rsid w:val="005D0E04"/>
    <w:rsid w:val="005D1411"/>
    <w:rsid w:val="005D373C"/>
    <w:rsid w:val="005D49D3"/>
    <w:rsid w:val="005D4FCF"/>
    <w:rsid w:val="005D7B27"/>
    <w:rsid w:val="005E018D"/>
    <w:rsid w:val="005E0615"/>
    <w:rsid w:val="005E38D9"/>
    <w:rsid w:val="005E39E8"/>
    <w:rsid w:val="005E767C"/>
    <w:rsid w:val="00624598"/>
    <w:rsid w:val="00624827"/>
    <w:rsid w:val="0063393B"/>
    <w:rsid w:val="00654415"/>
    <w:rsid w:val="006771EF"/>
    <w:rsid w:val="00680CA2"/>
    <w:rsid w:val="006B124C"/>
    <w:rsid w:val="006B4ACC"/>
    <w:rsid w:val="006B78EE"/>
    <w:rsid w:val="006C41CD"/>
    <w:rsid w:val="006E75F0"/>
    <w:rsid w:val="006F5C78"/>
    <w:rsid w:val="0070109C"/>
    <w:rsid w:val="00712411"/>
    <w:rsid w:val="007304CA"/>
    <w:rsid w:val="00744A3E"/>
    <w:rsid w:val="007621FB"/>
    <w:rsid w:val="0076466F"/>
    <w:rsid w:val="00765AAF"/>
    <w:rsid w:val="007834FC"/>
    <w:rsid w:val="00783DC7"/>
    <w:rsid w:val="007A0C06"/>
    <w:rsid w:val="007B6D1D"/>
    <w:rsid w:val="007C3394"/>
    <w:rsid w:val="007C718A"/>
    <w:rsid w:val="007D1414"/>
    <w:rsid w:val="007D24EA"/>
    <w:rsid w:val="007E46C2"/>
    <w:rsid w:val="007E59D4"/>
    <w:rsid w:val="007F632C"/>
    <w:rsid w:val="008022B0"/>
    <w:rsid w:val="00805CB1"/>
    <w:rsid w:val="008063EF"/>
    <w:rsid w:val="008151D2"/>
    <w:rsid w:val="008162B5"/>
    <w:rsid w:val="00817644"/>
    <w:rsid w:val="00820F48"/>
    <w:rsid w:val="00834D18"/>
    <w:rsid w:val="00844B89"/>
    <w:rsid w:val="00851E90"/>
    <w:rsid w:val="008626DF"/>
    <w:rsid w:val="00880BB9"/>
    <w:rsid w:val="00882A9F"/>
    <w:rsid w:val="008842FC"/>
    <w:rsid w:val="008C36C0"/>
    <w:rsid w:val="008C5FE9"/>
    <w:rsid w:val="008E0A97"/>
    <w:rsid w:val="008E1B73"/>
    <w:rsid w:val="008E41BD"/>
    <w:rsid w:val="008E4D51"/>
    <w:rsid w:val="008F06F8"/>
    <w:rsid w:val="008F533B"/>
    <w:rsid w:val="009000B8"/>
    <w:rsid w:val="0090568A"/>
    <w:rsid w:val="0090711F"/>
    <w:rsid w:val="009074BE"/>
    <w:rsid w:val="00912FBF"/>
    <w:rsid w:val="00913DD7"/>
    <w:rsid w:val="00921888"/>
    <w:rsid w:val="00924918"/>
    <w:rsid w:val="009328EF"/>
    <w:rsid w:val="00935B07"/>
    <w:rsid w:val="0094326A"/>
    <w:rsid w:val="00951008"/>
    <w:rsid w:val="009620D1"/>
    <w:rsid w:val="00966A44"/>
    <w:rsid w:val="00967207"/>
    <w:rsid w:val="009707C7"/>
    <w:rsid w:val="00972376"/>
    <w:rsid w:val="00972B7A"/>
    <w:rsid w:val="009926A3"/>
    <w:rsid w:val="009A1FE1"/>
    <w:rsid w:val="009A71C7"/>
    <w:rsid w:val="009A72F0"/>
    <w:rsid w:val="009B62C6"/>
    <w:rsid w:val="009C0C95"/>
    <w:rsid w:val="009D6DF3"/>
    <w:rsid w:val="009D7D30"/>
    <w:rsid w:val="009E2203"/>
    <w:rsid w:val="009E65FF"/>
    <w:rsid w:val="009F71EF"/>
    <w:rsid w:val="00A02056"/>
    <w:rsid w:val="00A02D63"/>
    <w:rsid w:val="00A313CB"/>
    <w:rsid w:val="00A31BCD"/>
    <w:rsid w:val="00A461E3"/>
    <w:rsid w:val="00A52584"/>
    <w:rsid w:val="00A64CF4"/>
    <w:rsid w:val="00A6672D"/>
    <w:rsid w:val="00A71911"/>
    <w:rsid w:val="00A7478F"/>
    <w:rsid w:val="00A7796B"/>
    <w:rsid w:val="00A93797"/>
    <w:rsid w:val="00A95939"/>
    <w:rsid w:val="00AA4637"/>
    <w:rsid w:val="00AA5F92"/>
    <w:rsid w:val="00AB2A8C"/>
    <w:rsid w:val="00AB4204"/>
    <w:rsid w:val="00AC69E7"/>
    <w:rsid w:val="00AD3199"/>
    <w:rsid w:val="00AD614F"/>
    <w:rsid w:val="00AE3B01"/>
    <w:rsid w:val="00AE5AA2"/>
    <w:rsid w:val="00AE619B"/>
    <w:rsid w:val="00AF01CF"/>
    <w:rsid w:val="00AF0C4A"/>
    <w:rsid w:val="00B012B0"/>
    <w:rsid w:val="00B01E40"/>
    <w:rsid w:val="00B127AE"/>
    <w:rsid w:val="00B136C4"/>
    <w:rsid w:val="00B143BD"/>
    <w:rsid w:val="00B22EFB"/>
    <w:rsid w:val="00B25FF0"/>
    <w:rsid w:val="00B3128A"/>
    <w:rsid w:val="00B31C4F"/>
    <w:rsid w:val="00B42E6A"/>
    <w:rsid w:val="00B54F44"/>
    <w:rsid w:val="00B66D74"/>
    <w:rsid w:val="00B66E19"/>
    <w:rsid w:val="00B90ACB"/>
    <w:rsid w:val="00B92482"/>
    <w:rsid w:val="00B9487B"/>
    <w:rsid w:val="00BA291E"/>
    <w:rsid w:val="00BA31AC"/>
    <w:rsid w:val="00BA4513"/>
    <w:rsid w:val="00BA4BF9"/>
    <w:rsid w:val="00BB2E79"/>
    <w:rsid w:val="00BC5706"/>
    <w:rsid w:val="00BD201D"/>
    <w:rsid w:val="00BD6C9B"/>
    <w:rsid w:val="00BE373E"/>
    <w:rsid w:val="00C14EC8"/>
    <w:rsid w:val="00C169D1"/>
    <w:rsid w:val="00C2180B"/>
    <w:rsid w:val="00C2533F"/>
    <w:rsid w:val="00C31644"/>
    <w:rsid w:val="00C3568C"/>
    <w:rsid w:val="00C418E2"/>
    <w:rsid w:val="00C42316"/>
    <w:rsid w:val="00C455F4"/>
    <w:rsid w:val="00C75B11"/>
    <w:rsid w:val="00C97B86"/>
    <w:rsid w:val="00CA48A6"/>
    <w:rsid w:val="00CB6151"/>
    <w:rsid w:val="00CB76B5"/>
    <w:rsid w:val="00CC1DE2"/>
    <w:rsid w:val="00CD18C2"/>
    <w:rsid w:val="00CD36E5"/>
    <w:rsid w:val="00CD5E03"/>
    <w:rsid w:val="00CE5F5C"/>
    <w:rsid w:val="00CF5884"/>
    <w:rsid w:val="00D00A86"/>
    <w:rsid w:val="00D03854"/>
    <w:rsid w:val="00D03FFC"/>
    <w:rsid w:val="00D04DF5"/>
    <w:rsid w:val="00D04EED"/>
    <w:rsid w:val="00D05B15"/>
    <w:rsid w:val="00D06AF9"/>
    <w:rsid w:val="00D110D3"/>
    <w:rsid w:val="00D13C1F"/>
    <w:rsid w:val="00D26248"/>
    <w:rsid w:val="00D27855"/>
    <w:rsid w:val="00D3351C"/>
    <w:rsid w:val="00D35D46"/>
    <w:rsid w:val="00D41C09"/>
    <w:rsid w:val="00D42E34"/>
    <w:rsid w:val="00D55761"/>
    <w:rsid w:val="00D60CAD"/>
    <w:rsid w:val="00D622B3"/>
    <w:rsid w:val="00D656E5"/>
    <w:rsid w:val="00D67F1D"/>
    <w:rsid w:val="00D87C78"/>
    <w:rsid w:val="00DA0CB5"/>
    <w:rsid w:val="00DA1274"/>
    <w:rsid w:val="00DA6CD5"/>
    <w:rsid w:val="00DB0FF8"/>
    <w:rsid w:val="00DB1103"/>
    <w:rsid w:val="00DB603D"/>
    <w:rsid w:val="00DD1C98"/>
    <w:rsid w:val="00DF224B"/>
    <w:rsid w:val="00E23081"/>
    <w:rsid w:val="00E26F20"/>
    <w:rsid w:val="00E50615"/>
    <w:rsid w:val="00E53914"/>
    <w:rsid w:val="00E63704"/>
    <w:rsid w:val="00E63FAD"/>
    <w:rsid w:val="00E707E5"/>
    <w:rsid w:val="00E71FEB"/>
    <w:rsid w:val="00E75035"/>
    <w:rsid w:val="00E76871"/>
    <w:rsid w:val="00E85DD7"/>
    <w:rsid w:val="00EA1062"/>
    <w:rsid w:val="00EA24B0"/>
    <w:rsid w:val="00EA3465"/>
    <w:rsid w:val="00EB464D"/>
    <w:rsid w:val="00EB643B"/>
    <w:rsid w:val="00EB6A8B"/>
    <w:rsid w:val="00ED5C8F"/>
    <w:rsid w:val="00EE1A7F"/>
    <w:rsid w:val="00EE1E04"/>
    <w:rsid w:val="00EE33C5"/>
    <w:rsid w:val="00EE3BE8"/>
    <w:rsid w:val="00EE6958"/>
    <w:rsid w:val="00EF66F9"/>
    <w:rsid w:val="00F03499"/>
    <w:rsid w:val="00F30003"/>
    <w:rsid w:val="00F42FFF"/>
    <w:rsid w:val="00F46877"/>
    <w:rsid w:val="00F56A1B"/>
    <w:rsid w:val="00F61777"/>
    <w:rsid w:val="00F667F8"/>
    <w:rsid w:val="00F84F87"/>
    <w:rsid w:val="00F850C8"/>
    <w:rsid w:val="00F85CCB"/>
    <w:rsid w:val="00FB4537"/>
    <w:rsid w:val="00FC2172"/>
    <w:rsid w:val="00FD05D3"/>
    <w:rsid w:val="00FD1173"/>
    <w:rsid w:val="00FE0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3AC2"/>
  <w15:docId w15:val="{7725C3E3-BB6E-49C7-A58A-CF75A5C7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32C"/>
  </w:style>
  <w:style w:type="paragraph" w:styleId="Ttulo1">
    <w:name w:val="heading 1"/>
    <w:basedOn w:val="Normal"/>
    <w:next w:val="Normal"/>
    <w:link w:val="Ttulo1Char"/>
    <w:uiPriority w:val="9"/>
    <w:qFormat/>
    <w:rsid w:val="003301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0B023F"/>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81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43224"/>
    <w:rPr>
      <w:color w:val="0563C1" w:themeColor="hyperlink"/>
      <w:u w:val="single"/>
    </w:rPr>
  </w:style>
  <w:style w:type="paragraph" w:styleId="PargrafodaLista">
    <w:name w:val="List Paragraph"/>
    <w:basedOn w:val="Normal"/>
    <w:uiPriority w:val="34"/>
    <w:qFormat/>
    <w:rsid w:val="00A7478F"/>
    <w:pPr>
      <w:ind w:left="720"/>
      <w:contextualSpacing/>
    </w:pPr>
  </w:style>
  <w:style w:type="paragraph" w:styleId="Cabealho">
    <w:name w:val="header"/>
    <w:basedOn w:val="Normal"/>
    <w:link w:val="CabealhoChar"/>
    <w:uiPriority w:val="99"/>
    <w:unhideWhenUsed/>
    <w:rsid w:val="007D24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24EA"/>
  </w:style>
  <w:style w:type="paragraph" w:styleId="Rodap">
    <w:name w:val="footer"/>
    <w:basedOn w:val="Normal"/>
    <w:link w:val="RodapChar"/>
    <w:uiPriority w:val="99"/>
    <w:unhideWhenUsed/>
    <w:rsid w:val="007D24EA"/>
    <w:pPr>
      <w:tabs>
        <w:tab w:val="center" w:pos="4252"/>
        <w:tab w:val="right" w:pos="8504"/>
      </w:tabs>
      <w:spacing w:after="0" w:line="240" w:lineRule="auto"/>
    </w:pPr>
  </w:style>
  <w:style w:type="character" w:customStyle="1" w:styleId="RodapChar">
    <w:name w:val="Rodapé Char"/>
    <w:basedOn w:val="Fontepargpadro"/>
    <w:link w:val="Rodap"/>
    <w:uiPriority w:val="99"/>
    <w:rsid w:val="007D24EA"/>
  </w:style>
  <w:style w:type="character" w:customStyle="1" w:styleId="apple-converted-space">
    <w:name w:val="apple-converted-space"/>
    <w:basedOn w:val="Fontepargpadro"/>
    <w:rsid w:val="00F85CCB"/>
  </w:style>
  <w:style w:type="paragraph" w:customStyle="1" w:styleId="Default">
    <w:name w:val="Default"/>
    <w:rsid w:val="00D26248"/>
    <w:pPr>
      <w:autoSpaceDE w:val="0"/>
      <w:autoSpaceDN w:val="0"/>
      <w:adjustRightInd w:val="0"/>
      <w:spacing w:after="0" w:line="240" w:lineRule="auto"/>
    </w:pPr>
    <w:rPr>
      <w:rFonts w:ascii="Batang" w:eastAsia="Batang" w:cs="Batang"/>
      <w:color w:val="000000"/>
      <w:sz w:val="24"/>
      <w:szCs w:val="24"/>
    </w:rPr>
  </w:style>
  <w:style w:type="paragraph" w:styleId="SemEspaamento">
    <w:name w:val="No Spacing"/>
    <w:qFormat/>
    <w:rsid w:val="00495EC5"/>
    <w:pPr>
      <w:suppressAutoHyphens/>
      <w:spacing w:after="0" w:line="100" w:lineRule="atLeast"/>
      <w:textAlignment w:val="baseline"/>
    </w:pPr>
    <w:rPr>
      <w:rFonts w:ascii="Times New Roman" w:eastAsia="SimSun" w:hAnsi="Times New Roman" w:cs="Times New Roman"/>
      <w:kern w:val="1"/>
      <w:sz w:val="24"/>
      <w:szCs w:val="24"/>
      <w:lang w:bidi="hi-IN"/>
    </w:rPr>
  </w:style>
  <w:style w:type="character" w:customStyle="1" w:styleId="Fontepargpadro2">
    <w:name w:val="Fonte parág. padrão2"/>
    <w:rsid w:val="00AF01CF"/>
  </w:style>
  <w:style w:type="paragraph" w:styleId="Textodebalo">
    <w:name w:val="Balloon Text"/>
    <w:basedOn w:val="Normal"/>
    <w:link w:val="TextodebaloChar"/>
    <w:uiPriority w:val="99"/>
    <w:semiHidden/>
    <w:unhideWhenUsed/>
    <w:rsid w:val="000F5E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F5EC8"/>
    <w:rPr>
      <w:rFonts w:ascii="Segoe UI" w:hAnsi="Segoe UI" w:cs="Segoe UI"/>
      <w:sz w:val="18"/>
      <w:szCs w:val="18"/>
    </w:rPr>
  </w:style>
  <w:style w:type="character" w:styleId="Forte">
    <w:name w:val="Strong"/>
    <w:basedOn w:val="Fontepargpadro"/>
    <w:uiPriority w:val="22"/>
    <w:qFormat/>
    <w:rsid w:val="00912FBF"/>
    <w:rPr>
      <w:b/>
      <w:bCs/>
    </w:rPr>
  </w:style>
  <w:style w:type="character" w:customStyle="1" w:styleId="desktop-title-subcontent">
    <w:name w:val="desktop-title-subcontent"/>
    <w:basedOn w:val="Fontepargpadro"/>
    <w:rsid w:val="009A1FE1"/>
  </w:style>
  <w:style w:type="paragraph" w:customStyle="1" w:styleId="Contedodatabela">
    <w:name w:val="Conteúdo da tabela"/>
    <w:basedOn w:val="Normal"/>
    <w:rsid w:val="00AE3B01"/>
    <w:pPr>
      <w:suppressLineNumbers/>
      <w:suppressAutoHyphens/>
      <w:spacing w:after="0" w:line="240" w:lineRule="auto"/>
      <w:textAlignment w:val="baseline"/>
    </w:pPr>
    <w:rPr>
      <w:rFonts w:ascii="Times New Roman" w:eastAsia="Times New Roman" w:hAnsi="Times New Roman" w:cs="Times New Roman"/>
      <w:kern w:val="1"/>
      <w:sz w:val="20"/>
      <w:szCs w:val="20"/>
      <w:lang w:eastAsia="zh-CN"/>
    </w:rPr>
  </w:style>
  <w:style w:type="character" w:customStyle="1" w:styleId="Ttulo2Char">
    <w:name w:val="Título 2 Char"/>
    <w:basedOn w:val="Fontepargpadro"/>
    <w:link w:val="Ttulo2"/>
    <w:uiPriority w:val="9"/>
    <w:rsid w:val="000B023F"/>
    <w:rPr>
      <w:rFonts w:ascii="Times New Roman" w:eastAsia="Times New Roman" w:hAnsi="Times New Roman" w:cs="Times New Roman"/>
      <w:b/>
      <w:bCs/>
      <w:sz w:val="36"/>
      <w:szCs w:val="36"/>
      <w:lang w:eastAsia="pt-BR"/>
    </w:rPr>
  </w:style>
  <w:style w:type="character" w:customStyle="1" w:styleId="grkhzd">
    <w:name w:val="grkhzd"/>
    <w:basedOn w:val="Fontepargpadro"/>
    <w:rsid w:val="000B023F"/>
  </w:style>
  <w:style w:type="character" w:customStyle="1" w:styleId="lrzxr">
    <w:name w:val="lrzxr"/>
    <w:basedOn w:val="Fontepargpadro"/>
    <w:rsid w:val="000B023F"/>
  </w:style>
  <w:style w:type="paragraph" w:styleId="Corpodetexto">
    <w:name w:val="Body Text"/>
    <w:basedOn w:val="Normal"/>
    <w:link w:val="CorpodetextoChar"/>
    <w:semiHidden/>
    <w:rsid w:val="00E707E5"/>
    <w:pPr>
      <w:spacing w:after="0" w:line="240" w:lineRule="auto"/>
      <w:jc w:val="both"/>
    </w:pPr>
    <w:rPr>
      <w:rFonts w:ascii="Lucida Casual" w:eastAsia="Times New Roman" w:hAnsi="Lucida Casual" w:cs="Times New Roman"/>
      <w:sz w:val="24"/>
      <w:szCs w:val="20"/>
      <w:lang w:val="x-none" w:eastAsia="x-none"/>
    </w:rPr>
  </w:style>
  <w:style w:type="character" w:customStyle="1" w:styleId="CorpodetextoChar">
    <w:name w:val="Corpo de texto Char"/>
    <w:basedOn w:val="Fontepargpadro"/>
    <w:link w:val="Corpodetexto"/>
    <w:semiHidden/>
    <w:rsid w:val="00E707E5"/>
    <w:rPr>
      <w:rFonts w:ascii="Lucida Casual" w:eastAsia="Times New Roman" w:hAnsi="Lucida Casual" w:cs="Times New Roman"/>
      <w:sz w:val="24"/>
      <w:szCs w:val="20"/>
      <w:lang w:val="x-none" w:eastAsia="x-none"/>
    </w:rPr>
  </w:style>
  <w:style w:type="character" w:customStyle="1" w:styleId="UnresolvedMention">
    <w:name w:val="Unresolved Mention"/>
    <w:basedOn w:val="Fontepargpadro"/>
    <w:uiPriority w:val="99"/>
    <w:semiHidden/>
    <w:unhideWhenUsed/>
    <w:rsid w:val="003A2643"/>
    <w:rPr>
      <w:color w:val="605E5C"/>
      <w:shd w:val="clear" w:color="auto" w:fill="E1DFDD"/>
    </w:rPr>
  </w:style>
  <w:style w:type="character" w:customStyle="1" w:styleId="Ttulo1Char">
    <w:name w:val="Título 1 Char"/>
    <w:basedOn w:val="Fontepargpadro"/>
    <w:link w:val="Ttulo1"/>
    <w:uiPriority w:val="9"/>
    <w:rsid w:val="0033011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6625">
      <w:bodyDiv w:val="1"/>
      <w:marLeft w:val="0"/>
      <w:marRight w:val="0"/>
      <w:marTop w:val="0"/>
      <w:marBottom w:val="0"/>
      <w:divBdr>
        <w:top w:val="none" w:sz="0" w:space="0" w:color="auto"/>
        <w:left w:val="none" w:sz="0" w:space="0" w:color="auto"/>
        <w:bottom w:val="none" w:sz="0" w:space="0" w:color="auto"/>
        <w:right w:val="none" w:sz="0" w:space="0" w:color="auto"/>
      </w:divBdr>
    </w:div>
    <w:div w:id="298339858">
      <w:bodyDiv w:val="1"/>
      <w:marLeft w:val="0"/>
      <w:marRight w:val="0"/>
      <w:marTop w:val="0"/>
      <w:marBottom w:val="0"/>
      <w:divBdr>
        <w:top w:val="none" w:sz="0" w:space="0" w:color="auto"/>
        <w:left w:val="none" w:sz="0" w:space="0" w:color="auto"/>
        <w:bottom w:val="none" w:sz="0" w:space="0" w:color="auto"/>
        <w:right w:val="none" w:sz="0" w:space="0" w:color="auto"/>
      </w:divBdr>
    </w:div>
    <w:div w:id="393815682">
      <w:bodyDiv w:val="1"/>
      <w:marLeft w:val="0"/>
      <w:marRight w:val="0"/>
      <w:marTop w:val="0"/>
      <w:marBottom w:val="0"/>
      <w:divBdr>
        <w:top w:val="none" w:sz="0" w:space="0" w:color="auto"/>
        <w:left w:val="none" w:sz="0" w:space="0" w:color="auto"/>
        <w:bottom w:val="none" w:sz="0" w:space="0" w:color="auto"/>
        <w:right w:val="none" w:sz="0" w:space="0" w:color="auto"/>
      </w:divBdr>
    </w:div>
    <w:div w:id="436025294">
      <w:bodyDiv w:val="1"/>
      <w:marLeft w:val="0"/>
      <w:marRight w:val="0"/>
      <w:marTop w:val="0"/>
      <w:marBottom w:val="0"/>
      <w:divBdr>
        <w:top w:val="none" w:sz="0" w:space="0" w:color="auto"/>
        <w:left w:val="none" w:sz="0" w:space="0" w:color="auto"/>
        <w:bottom w:val="none" w:sz="0" w:space="0" w:color="auto"/>
        <w:right w:val="none" w:sz="0" w:space="0" w:color="auto"/>
      </w:divBdr>
    </w:div>
    <w:div w:id="755252178">
      <w:bodyDiv w:val="1"/>
      <w:marLeft w:val="0"/>
      <w:marRight w:val="0"/>
      <w:marTop w:val="0"/>
      <w:marBottom w:val="0"/>
      <w:divBdr>
        <w:top w:val="none" w:sz="0" w:space="0" w:color="auto"/>
        <w:left w:val="none" w:sz="0" w:space="0" w:color="auto"/>
        <w:bottom w:val="none" w:sz="0" w:space="0" w:color="auto"/>
        <w:right w:val="none" w:sz="0" w:space="0" w:color="auto"/>
      </w:divBdr>
      <w:divsChild>
        <w:div w:id="1097949272">
          <w:marLeft w:val="0"/>
          <w:marRight w:val="0"/>
          <w:marTop w:val="0"/>
          <w:marBottom w:val="0"/>
          <w:divBdr>
            <w:top w:val="none" w:sz="0" w:space="0" w:color="auto"/>
            <w:left w:val="none" w:sz="0" w:space="0" w:color="auto"/>
            <w:bottom w:val="none" w:sz="0" w:space="0" w:color="auto"/>
            <w:right w:val="none" w:sz="0" w:space="0" w:color="auto"/>
          </w:divBdr>
          <w:divsChild>
            <w:div w:id="1496645784">
              <w:marLeft w:val="0"/>
              <w:marRight w:val="0"/>
              <w:marTop w:val="0"/>
              <w:marBottom w:val="0"/>
              <w:divBdr>
                <w:top w:val="none" w:sz="0" w:space="0" w:color="auto"/>
                <w:left w:val="none" w:sz="0" w:space="0" w:color="auto"/>
                <w:bottom w:val="none" w:sz="0" w:space="0" w:color="auto"/>
                <w:right w:val="none" w:sz="0" w:space="0" w:color="auto"/>
              </w:divBdr>
              <w:divsChild>
                <w:div w:id="17947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4943">
      <w:bodyDiv w:val="1"/>
      <w:marLeft w:val="0"/>
      <w:marRight w:val="0"/>
      <w:marTop w:val="0"/>
      <w:marBottom w:val="0"/>
      <w:divBdr>
        <w:top w:val="none" w:sz="0" w:space="0" w:color="auto"/>
        <w:left w:val="none" w:sz="0" w:space="0" w:color="auto"/>
        <w:bottom w:val="none" w:sz="0" w:space="0" w:color="auto"/>
        <w:right w:val="none" w:sz="0" w:space="0" w:color="auto"/>
      </w:divBdr>
    </w:div>
    <w:div w:id="1246258273">
      <w:bodyDiv w:val="1"/>
      <w:marLeft w:val="0"/>
      <w:marRight w:val="0"/>
      <w:marTop w:val="0"/>
      <w:marBottom w:val="0"/>
      <w:divBdr>
        <w:top w:val="none" w:sz="0" w:space="0" w:color="auto"/>
        <w:left w:val="none" w:sz="0" w:space="0" w:color="auto"/>
        <w:bottom w:val="none" w:sz="0" w:space="0" w:color="auto"/>
        <w:right w:val="none" w:sz="0" w:space="0" w:color="auto"/>
      </w:divBdr>
    </w:div>
    <w:div w:id="1388989433">
      <w:bodyDiv w:val="1"/>
      <w:marLeft w:val="0"/>
      <w:marRight w:val="0"/>
      <w:marTop w:val="0"/>
      <w:marBottom w:val="0"/>
      <w:divBdr>
        <w:top w:val="none" w:sz="0" w:space="0" w:color="auto"/>
        <w:left w:val="none" w:sz="0" w:space="0" w:color="auto"/>
        <w:bottom w:val="none" w:sz="0" w:space="0" w:color="auto"/>
        <w:right w:val="none" w:sz="0" w:space="0" w:color="auto"/>
      </w:divBdr>
    </w:div>
    <w:div w:id="1523131711">
      <w:bodyDiv w:val="1"/>
      <w:marLeft w:val="0"/>
      <w:marRight w:val="0"/>
      <w:marTop w:val="0"/>
      <w:marBottom w:val="0"/>
      <w:divBdr>
        <w:top w:val="none" w:sz="0" w:space="0" w:color="auto"/>
        <w:left w:val="none" w:sz="0" w:space="0" w:color="auto"/>
        <w:bottom w:val="none" w:sz="0" w:space="0" w:color="auto"/>
        <w:right w:val="none" w:sz="0" w:space="0" w:color="auto"/>
      </w:divBdr>
    </w:div>
    <w:div w:id="1536191893">
      <w:bodyDiv w:val="1"/>
      <w:marLeft w:val="0"/>
      <w:marRight w:val="0"/>
      <w:marTop w:val="0"/>
      <w:marBottom w:val="0"/>
      <w:divBdr>
        <w:top w:val="none" w:sz="0" w:space="0" w:color="auto"/>
        <w:left w:val="none" w:sz="0" w:space="0" w:color="auto"/>
        <w:bottom w:val="none" w:sz="0" w:space="0" w:color="auto"/>
        <w:right w:val="none" w:sz="0" w:space="0" w:color="auto"/>
      </w:divBdr>
      <w:divsChild>
        <w:div w:id="261190153">
          <w:marLeft w:val="0"/>
          <w:marRight w:val="0"/>
          <w:marTop w:val="0"/>
          <w:marBottom w:val="0"/>
          <w:divBdr>
            <w:top w:val="none" w:sz="0" w:space="0" w:color="auto"/>
            <w:left w:val="none" w:sz="0" w:space="0" w:color="auto"/>
            <w:bottom w:val="none" w:sz="0" w:space="0" w:color="auto"/>
            <w:right w:val="none" w:sz="0" w:space="0" w:color="auto"/>
          </w:divBdr>
          <w:divsChild>
            <w:div w:id="265038661">
              <w:marLeft w:val="0"/>
              <w:marRight w:val="0"/>
              <w:marTop w:val="0"/>
              <w:marBottom w:val="0"/>
              <w:divBdr>
                <w:top w:val="none" w:sz="0" w:space="0" w:color="auto"/>
                <w:left w:val="none" w:sz="0" w:space="0" w:color="auto"/>
                <w:bottom w:val="none" w:sz="0" w:space="0" w:color="auto"/>
                <w:right w:val="none" w:sz="0" w:space="0" w:color="auto"/>
              </w:divBdr>
              <w:divsChild>
                <w:div w:id="694116649">
                  <w:marLeft w:val="0"/>
                  <w:marRight w:val="0"/>
                  <w:marTop w:val="0"/>
                  <w:marBottom w:val="0"/>
                  <w:divBdr>
                    <w:top w:val="none" w:sz="0" w:space="0" w:color="auto"/>
                    <w:left w:val="none" w:sz="0" w:space="0" w:color="auto"/>
                    <w:bottom w:val="none" w:sz="0" w:space="0" w:color="auto"/>
                    <w:right w:val="none" w:sz="0" w:space="0" w:color="auto"/>
                  </w:divBdr>
                  <w:divsChild>
                    <w:div w:id="185751986">
                      <w:marLeft w:val="0"/>
                      <w:marRight w:val="0"/>
                      <w:marTop w:val="0"/>
                      <w:marBottom w:val="0"/>
                      <w:divBdr>
                        <w:top w:val="none" w:sz="0" w:space="0" w:color="auto"/>
                        <w:left w:val="none" w:sz="0" w:space="0" w:color="auto"/>
                        <w:bottom w:val="none" w:sz="0" w:space="0" w:color="auto"/>
                        <w:right w:val="none" w:sz="0" w:space="0" w:color="auto"/>
                      </w:divBdr>
                      <w:divsChild>
                        <w:div w:id="1953975542">
                          <w:marLeft w:val="0"/>
                          <w:marRight w:val="0"/>
                          <w:marTop w:val="0"/>
                          <w:marBottom w:val="0"/>
                          <w:divBdr>
                            <w:top w:val="none" w:sz="0" w:space="0" w:color="auto"/>
                            <w:left w:val="none" w:sz="0" w:space="0" w:color="auto"/>
                            <w:bottom w:val="none" w:sz="0" w:space="0" w:color="auto"/>
                            <w:right w:val="none" w:sz="0" w:space="0" w:color="auto"/>
                          </w:divBdr>
                          <w:divsChild>
                            <w:div w:id="46422886">
                              <w:marLeft w:val="0"/>
                              <w:marRight w:val="0"/>
                              <w:marTop w:val="0"/>
                              <w:marBottom w:val="0"/>
                              <w:divBdr>
                                <w:top w:val="none" w:sz="0" w:space="0" w:color="auto"/>
                                <w:left w:val="none" w:sz="0" w:space="0" w:color="auto"/>
                                <w:bottom w:val="none" w:sz="0" w:space="0" w:color="auto"/>
                                <w:right w:val="none" w:sz="0" w:space="0" w:color="auto"/>
                              </w:divBdr>
                              <w:divsChild>
                                <w:div w:id="441461900">
                                  <w:marLeft w:val="0"/>
                                  <w:marRight w:val="0"/>
                                  <w:marTop w:val="0"/>
                                  <w:marBottom w:val="0"/>
                                  <w:divBdr>
                                    <w:top w:val="none" w:sz="0" w:space="0" w:color="auto"/>
                                    <w:left w:val="none" w:sz="0" w:space="0" w:color="auto"/>
                                    <w:bottom w:val="none" w:sz="0" w:space="0" w:color="auto"/>
                                    <w:right w:val="none" w:sz="0" w:space="0" w:color="auto"/>
                                  </w:divBdr>
                                  <w:divsChild>
                                    <w:div w:id="1041631120">
                                      <w:marLeft w:val="0"/>
                                      <w:marRight w:val="0"/>
                                      <w:marTop w:val="0"/>
                                      <w:marBottom w:val="0"/>
                                      <w:divBdr>
                                        <w:top w:val="none" w:sz="0" w:space="0" w:color="auto"/>
                                        <w:left w:val="none" w:sz="0" w:space="0" w:color="auto"/>
                                        <w:bottom w:val="none" w:sz="0" w:space="0" w:color="auto"/>
                                        <w:right w:val="none" w:sz="0" w:space="0" w:color="auto"/>
                                      </w:divBdr>
                                      <w:divsChild>
                                        <w:div w:id="120798381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571971">
          <w:marLeft w:val="0"/>
          <w:marRight w:val="0"/>
          <w:marTop w:val="0"/>
          <w:marBottom w:val="0"/>
          <w:divBdr>
            <w:top w:val="none" w:sz="0" w:space="0" w:color="auto"/>
            <w:left w:val="none" w:sz="0" w:space="0" w:color="auto"/>
            <w:bottom w:val="none" w:sz="0" w:space="0" w:color="auto"/>
            <w:right w:val="none" w:sz="0" w:space="0" w:color="auto"/>
          </w:divBdr>
          <w:divsChild>
            <w:div w:id="1561214722">
              <w:marLeft w:val="0"/>
              <w:marRight w:val="0"/>
              <w:marTop w:val="0"/>
              <w:marBottom w:val="0"/>
              <w:divBdr>
                <w:top w:val="none" w:sz="0" w:space="0" w:color="auto"/>
                <w:left w:val="none" w:sz="0" w:space="0" w:color="auto"/>
                <w:bottom w:val="none" w:sz="0" w:space="0" w:color="auto"/>
                <w:right w:val="none" w:sz="0" w:space="0" w:color="auto"/>
              </w:divBdr>
              <w:divsChild>
                <w:div w:id="6153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667799">
      <w:bodyDiv w:val="1"/>
      <w:marLeft w:val="0"/>
      <w:marRight w:val="0"/>
      <w:marTop w:val="0"/>
      <w:marBottom w:val="0"/>
      <w:divBdr>
        <w:top w:val="none" w:sz="0" w:space="0" w:color="auto"/>
        <w:left w:val="none" w:sz="0" w:space="0" w:color="auto"/>
        <w:bottom w:val="none" w:sz="0" w:space="0" w:color="auto"/>
        <w:right w:val="none" w:sz="0" w:space="0" w:color="auto"/>
      </w:divBdr>
      <w:divsChild>
        <w:div w:id="970475467">
          <w:marLeft w:val="0"/>
          <w:marRight w:val="0"/>
          <w:marTop w:val="0"/>
          <w:marBottom w:val="0"/>
          <w:divBdr>
            <w:top w:val="none" w:sz="0" w:space="0" w:color="auto"/>
            <w:left w:val="none" w:sz="0" w:space="0" w:color="auto"/>
            <w:bottom w:val="none" w:sz="0" w:space="0" w:color="auto"/>
            <w:right w:val="none" w:sz="0" w:space="0" w:color="auto"/>
          </w:divBdr>
          <w:divsChild>
            <w:div w:id="842858918">
              <w:marLeft w:val="0"/>
              <w:marRight w:val="0"/>
              <w:marTop w:val="0"/>
              <w:marBottom w:val="0"/>
              <w:divBdr>
                <w:top w:val="none" w:sz="0" w:space="0" w:color="auto"/>
                <w:left w:val="none" w:sz="0" w:space="0" w:color="auto"/>
                <w:bottom w:val="none" w:sz="0" w:space="0" w:color="auto"/>
                <w:right w:val="none" w:sz="0" w:space="0" w:color="auto"/>
              </w:divBdr>
              <w:divsChild>
                <w:div w:id="729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83128">
      <w:bodyDiv w:val="1"/>
      <w:marLeft w:val="0"/>
      <w:marRight w:val="0"/>
      <w:marTop w:val="0"/>
      <w:marBottom w:val="0"/>
      <w:divBdr>
        <w:top w:val="none" w:sz="0" w:space="0" w:color="auto"/>
        <w:left w:val="none" w:sz="0" w:space="0" w:color="auto"/>
        <w:bottom w:val="none" w:sz="0" w:space="0" w:color="auto"/>
        <w:right w:val="none" w:sz="0" w:space="0" w:color="auto"/>
      </w:divBdr>
    </w:div>
    <w:div w:id="1972518925">
      <w:bodyDiv w:val="1"/>
      <w:marLeft w:val="0"/>
      <w:marRight w:val="0"/>
      <w:marTop w:val="0"/>
      <w:marBottom w:val="0"/>
      <w:divBdr>
        <w:top w:val="none" w:sz="0" w:space="0" w:color="auto"/>
        <w:left w:val="none" w:sz="0" w:space="0" w:color="auto"/>
        <w:bottom w:val="none" w:sz="0" w:space="0" w:color="auto"/>
        <w:right w:val="none" w:sz="0" w:space="0" w:color="auto"/>
      </w:divBdr>
    </w:div>
    <w:div w:id="1990135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ralleiloes.com.br" TargetMode="External"/><Relationship Id="rId13" Type="http://schemas.openxmlformats.org/officeDocument/2006/relationships/hyperlink" Target="http://www.amaralleiloes.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to@amaralleiloes.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aralleiloes.com.br" TargetMode="External"/><Relationship Id="rId5" Type="http://schemas.openxmlformats.org/officeDocument/2006/relationships/webSettings" Target="webSettings.xml"/><Relationship Id="rId15" Type="http://schemas.openxmlformats.org/officeDocument/2006/relationships/hyperlink" Target="mailto:contato@amaralleiloes.com.br" TargetMode="External"/><Relationship Id="rId10" Type="http://schemas.openxmlformats.org/officeDocument/2006/relationships/hyperlink" Target="http://www.amaralleiloes.com.br" TargetMode="External"/><Relationship Id="rId4" Type="http://schemas.openxmlformats.org/officeDocument/2006/relationships/settings" Target="settings.xml"/><Relationship Id="rId9" Type="http://schemas.openxmlformats.org/officeDocument/2006/relationships/hyperlink" Target="http://www.amaralleiloes.com.br" TargetMode="External"/><Relationship Id="rId14" Type="http://schemas.openxmlformats.org/officeDocument/2006/relationships/hyperlink" Target="mailto:contato@amaralleiloes.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E4943-597B-4229-9C6A-DAAB4103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4300</Words>
  <Characters>23220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obras13</cp:lastModifiedBy>
  <cp:revision>2</cp:revision>
  <cp:lastPrinted>2019-10-30T20:39:00Z</cp:lastPrinted>
  <dcterms:created xsi:type="dcterms:W3CDTF">2023-10-23T19:27:00Z</dcterms:created>
  <dcterms:modified xsi:type="dcterms:W3CDTF">2023-10-23T19:27:00Z</dcterms:modified>
</cp:coreProperties>
</file>